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80" w:rsidRDefault="00597822" w:rsidP="00093980">
      <w:pPr>
        <w:pStyle w:val="ListParagraph"/>
        <w:numPr>
          <w:ilvl w:val="0"/>
          <w:numId w:val="1"/>
        </w:numPr>
      </w:pPr>
      <w:r w:rsidRPr="00F03EBD">
        <w:rPr>
          <w:b/>
          <w:lang w:eastAsia="zh-HK"/>
        </w:rPr>
        <w:t>Project 1</w:t>
      </w:r>
      <w:r>
        <w:rPr>
          <w:lang w:eastAsia="zh-HK"/>
        </w:rPr>
        <w:t xml:space="preserve"> (</w:t>
      </w:r>
      <w:r w:rsidR="00F03EBD" w:rsidRPr="00F03EBD">
        <w:rPr>
          <w:rFonts w:hint="eastAsia"/>
          <w:color w:val="0070C0"/>
          <w:lang w:eastAsia="zh-HK"/>
        </w:rPr>
        <w:t>Reading</w:t>
      </w:r>
      <w:r w:rsidR="00F03EBD">
        <w:rPr>
          <w:rFonts w:hint="eastAsia"/>
          <w:lang w:eastAsia="zh-HK"/>
        </w:rPr>
        <w:t xml:space="preserve">, </w:t>
      </w:r>
      <w:r>
        <w:rPr>
          <w:lang w:eastAsia="zh-HK"/>
        </w:rPr>
        <w:t>HSP): algorithms for solvable groups and impossibility results for symmetric group</w:t>
      </w:r>
    </w:p>
    <w:p w:rsidR="00093980" w:rsidRDefault="00093980" w:rsidP="00093980">
      <w:pPr>
        <w:pStyle w:val="ListParagraph"/>
        <w:numPr>
          <w:ilvl w:val="1"/>
          <w:numId w:val="1"/>
        </w:numPr>
      </w:pPr>
      <w:r w:rsidRPr="00093980">
        <w:rPr>
          <w:lang w:eastAsia="zh-HK"/>
        </w:rPr>
        <w:t>J</w:t>
      </w:r>
      <w:r>
        <w:rPr>
          <w:rFonts w:hint="eastAsia"/>
          <w:lang w:eastAsia="zh-HK"/>
        </w:rPr>
        <w:t>ohn</w:t>
      </w:r>
      <w:r w:rsidRPr="00093980">
        <w:rPr>
          <w:lang w:eastAsia="zh-HK"/>
        </w:rPr>
        <w:t xml:space="preserve"> </w:t>
      </w:r>
      <w:proofErr w:type="spellStart"/>
      <w:r w:rsidRPr="00093980">
        <w:rPr>
          <w:lang w:eastAsia="zh-HK"/>
        </w:rPr>
        <w:t>Watrous</w:t>
      </w:r>
      <w:proofErr w:type="spellEnd"/>
      <w:r w:rsidRPr="00093980">
        <w:rPr>
          <w:lang w:eastAsia="zh-HK"/>
        </w:rPr>
        <w:t xml:space="preserve">. </w:t>
      </w:r>
      <w:r w:rsidRPr="00B64B0E">
        <w:rPr>
          <w:b/>
          <w:lang w:eastAsia="zh-HK"/>
        </w:rPr>
        <w:t>Quantum algorithms for solvable groups</w:t>
      </w:r>
      <w:r w:rsidRPr="00093980">
        <w:rPr>
          <w:lang w:eastAsia="zh-HK"/>
        </w:rPr>
        <w:t xml:space="preserve">. </w:t>
      </w:r>
      <w:r w:rsidRPr="00093980">
        <w:rPr>
          <w:i/>
          <w:lang w:eastAsia="zh-HK"/>
        </w:rPr>
        <w:t>Proceedings of the 33rd ACM Symposium on Theory of Computing</w:t>
      </w:r>
      <w:r w:rsidRPr="00093980">
        <w:rPr>
          <w:lang w:eastAsia="zh-HK"/>
        </w:rPr>
        <w:t>, pages 60–67, 2001.</w:t>
      </w:r>
      <w:r w:rsidR="00597822">
        <w:rPr>
          <w:rFonts w:hint="eastAsia"/>
          <w:lang w:eastAsia="zh-HK"/>
        </w:rPr>
        <w:t xml:space="preserve"> </w:t>
      </w:r>
    </w:p>
    <w:p w:rsidR="00884228" w:rsidRDefault="00884228" w:rsidP="00415539">
      <w:pPr>
        <w:pStyle w:val="ListParagraph"/>
        <w:numPr>
          <w:ilvl w:val="1"/>
          <w:numId w:val="1"/>
        </w:numPr>
      </w:pPr>
      <w:r>
        <w:t xml:space="preserve">Negative results of Strong Fourier Sampling: </w:t>
      </w:r>
    </w:p>
    <w:p w:rsidR="00884228" w:rsidRDefault="00884228" w:rsidP="00884228">
      <w:pPr>
        <w:pStyle w:val="ListParagraph"/>
        <w:numPr>
          <w:ilvl w:val="2"/>
          <w:numId w:val="1"/>
        </w:numPr>
      </w:pPr>
      <w:r w:rsidRPr="00884228">
        <w:t>Cristopher Moore, Alexander Russell, Leonard J. Schulman</w:t>
      </w:r>
      <w:r>
        <w:t>,</w:t>
      </w:r>
      <w:r w:rsidRPr="00884228">
        <w:t xml:space="preserve"> </w:t>
      </w:r>
      <w:r w:rsidRPr="00884228">
        <w:rPr>
          <w:b/>
        </w:rPr>
        <w:t>The Symmetric Group Defies Strong Fourier Sampling</w:t>
      </w:r>
      <w:r w:rsidRPr="00884228">
        <w:t xml:space="preserve">. </w:t>
      </w:r>
      <w:r w:rsidRPr="00884228">
        <w:rPr>
          <w:i/>
        </w:rPr>
        <w:t>SIAM Journal on Computing</w:t>
      </w:r>
      <w:r>
        <w:t>, 37(6): 1842-1864, 2008.</w:t>
      </w:r>
    </w:p>
    <w:p w:rsidR="00884228" w:rsidRDefault="00415539" w:rsidP="00884228">
      <w:pPr>
        <w:pStyle w:val="ListParagraph"/>
        <w:numPr>
          <w:ilvl w:val="2"/>
          <w:numId w:val="1"/>
        </w:numPr>
      </w:pPr>
      <w:r w:rsidRPr="00415539">
        <w:t xml:space="preserve">Sean </w:t>
      </w:r>
      <w:proofErr w:type="spellStart"/>
      <w:r w:rsidRPr="00415539">
        <w:t>Hallgren</w:t>
      </w:r>
      <w:proofErr w:type="spellEnd"/>
      <w:r w:rsidRPr="00415539">
        <w:t xml:space="preserve">, Cristopher Moore, Martin </w:t>
      </w:r>
      <w:proofErr w:type="spellStart"/>
      <w:r w:rsidRPr="00415539">
        <w:t>Rötteler</w:t>
      </w:r>
      <w:proofErr w:type="spellEnd"/>
      <w:r w:rsidRPr="00415539">
        <w:t xml:space="preserve">, Alexander Russell, </w:t>
      </w:r>
      <w:proofErr w:type="spellStart"/>
      <w:r w:rsidRPr="00415539">
        <w:t>Pranab</w:t>
      </w:r>
      <w:proofErr w:type="spellEnd"/>
      <w:r w:rsidRPr="00415539">
        <w:t xml:space="preserve"> </w:t>
      </w:r>
      <w:proofErr w:type="spellStart"/>
      <w:r w:rsidRPr="00415539">
        <w:t>Sen</w:t>
      </w:r>
      <w:proofErr w:type="spellEnd"/>
      <w:r>
        <w:t xml:space="preserve">, </w:t>
      </w:r>
      <w:r w:rsidRPr="00884228">
        <w:rPr>
          <w:b/>
        </w:rPr>
        <w:t xml:space="preserve">Limitations of quantum </w:t>
      </w:r>
      <w:proofErr w:type="spellStart"/>
      <w:r w:rsidRPr="00884228">
        <w:rPr>
          <w:b/>
        </w:rPr>
        <w:t>coset</w:t>
      </w:r>
      <w:proofErr w:type="spellEnd"/>
      <w:r w:rsidRPr="00884228">
        <w:rPr>
          <w:b/>
        </w:rPr>
        <w:t xml:space="preserve"> states for graph isomorphism</w:t>
      </w:r>
      <w:r>
        <w:rPr>
          <w:rFonts w:eastAsia="SimSun"/>
          <w:lang w:eastAsia="zh-CN"/>
        </w:rPr>
        <w:t xml:space="preserve">¸ </w:t>
      </w:r>
      <w:r w:rsidRPr="00884228">
        <w:rPr>
          <w:rFonts w:eastAsia="SimSun"/>
          <w:i/>
          <w:lang w:eastAsia="zh-CN"/>
        </w:rPr>
        <w:t>Journal of the ACM</w:t>
      </w:r>
      <w:r>
        <w:rPr>
          <w:rFonts w:eastAsia="SimSun"/>
          <w:lang w:eastAsia="zh-CN"/>
        </w:rPr>
        <w:t xml:space="preserve"> 57(6): 34, 2010.</w:t>
      </w:r>
    </w:p>
    <w:p w:rsidR="00036DC3" w:rsidRDefault="00036DC3" w:rsidP="00036DC3">
      <w:pPr>
        <w:pStyle w:val="ListParagraph"/>
        <w:ind w:left="480"/>
      </w:pPr>
    </w:p>
    <w:p w:rsidR="00B64B0E" w:rsidRPr="00B405E3" w:rsidRDefault="00597822" w:rsidP="00BE4455">
      <w:pPr>
        <w:pStyle w:val="ListParagraph"/>
        <w:numPr>
          <w:ilvl w:val="0"/>
          <w:numId w:val="1"/>
        </w:num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03EBD">
        <w:rPr>
          <w:b/>
        </w:rPr>
        <w:t>Project 2</w:t>
      </w:r>
      <w:r>
        <w:t xml:space="preserve"> (</w:t>
      </w:r>
      <w:r w:rsidR="00F03EBD" w:rsidRPr="00F03EBD">
        <w:rPr>
          <w:rFonts w:hint="eastAsia"/>
          <w:color w:val="0070C0"/>
          <w:lang w:eastAsia="zh-HK"/>
        </w:rPr>
        <w:t>Reading</w:t>
      </w:r>
      <w:r w:rsidR="00F03EBD">
        <w:rPr>
          <w:rFonts w:hint="eastAsia"/>
          <w:lang w:eastAsia="zh-HK"/>
        </w:rPr>
        <w:t xml:space="preserve">, </w:t>
      </w:r>
      <w:r>
        <w:t>HSP)</w:t>
      </w:r>
      <w:r w:rsidR="00884228">
        <w:t xml:space="preserve">: HSP for Dihedral group. </w:t>
      </w:r>
      <w:r w:rsidR="00BE4455">
        <w:rPr>
          <w:rFonts w:hint="eastAsia"/>
          <w:lang w:eastAsia="zh-HK"/>
        </w:rPr>
        <w:br/>
      </w:r>
      <w:r w:rsidR="00BE4455" w:rsidRPr="00B405E3">
        <w:rPr>
          <w:rFonts w:hint="eastAsia"/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Taken by </w:t>
      </w:r>
      <w:r w:rsidR="00BE4455" w:rsidRPr="00B405E3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Russell Lai </w:t>
      </w:r>
      <w:proofErr w:type="spellStart"/>
      <w:r w:rsidR="00BE4455" w:rsidRPr="00B405E3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Wai</w:t>
      </w:r>
      <w:proofErr w:type="spellEnd"/>
      <w:r w:rsidR="00BE4455" w:rsidRPr="00B405E3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Fu and Cheung </w:t>
      </w:r>
      <w:proofErr w:type="spellStart"/>
      <w:r w:rsidR="00BE4455" w:rsidRPr="00B405E3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Kam</w:t>
      </w:r>
      <w:proofErr w:type="spellEnd"/>
      <w:r w:rsidR="00BE4455" w:rsidRPr="00B405E3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Fung</w:t>
      </w:r>
      <w:r w:rsidR="00BE4455" w:rsidRPr="00B405E3">
        <w:rPr>
          <w:rFonts w:hint="eastAsia"/>
          <w:b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884228" w:rsidRDefault="005534D9" w:rsidP="005534D9">
      <w:pPr>
        <w:pStyle w:val="ListParagraph"/>
        <w:numPr>
          <w:ilvl w:val="1"/>
          <w:numId w:val="1"/>
        </w:numPr>
      </w:pPr>
      <w:proofErr w:type="spellStart"/>
      <w:r w:rsidRPr="005534D9">
        <w:t>Oded</w:t>
      </w:r>
      <w:proofErr w:type="spellEnd"/>
      <w:r w:rsidRPr="005534D9">
        <w:t xml:space="preserve"> </w:t>
      </w:r>
      <w:proofErr w:type="spellStart"/>
      <w:r w:rsidRPr="005534D9">
        <w:t>Regev</w:t>
      </w:r>
      <w:proofErr w:type="spellEnd"/>
      <w:r>
        <w:t>,</w:t>
      </w:r>
      <w:r w:rsidRPr="005534D9">
        <w:t xml:space="preserve"> </w:t>
      </w:r>
      <w:r w:rsidRPr="005534D9">
        <w:rPr>
          <w:b/>
        </w:rPr>
        <w:t>Quantum Computation and Lattice Problems</w:t>
      </w:r>
      <w:r w:rsidRPr="005534D9">
        <w:t xml:space="preserve">. </w:t>
      </w:r>
      <w:r w:rsidRPr="005534D9">
        <w:rPr>
          <w:i/>
        </w:rPr>
        <w:t>SIAM Journal on Computing</w:t>
      </w:r>
      <w:r>
        <w:t>, 33(3):738-760, 2004.</w:t>
      </w:r>
    </w:p>
    <w:p w:rsidR="008B17B9" w:rsidRDefault="00DF7CE5" w:rsidP="00DF7CE5">
      <w:pPr>
        <w:pStyle w:val="ListParagraph"/>
        <w:numPr>
          <w:ilvl w:val="1"/>
          <w:numId w:val="1"/>
        </w:numPr>
      </w:pPr>
      <w:r>
        <w:t xml:space="preserve">Greg </w:t>
      </w:r>
      <w:proofErr w:type="spellStart"/>
      <w:r w:rsidRPr="008B17B9">
        <w:t>Kuperberg</w:t>
      </w:r>
      <w:proofErr w:type="spellEnd"/>
      <w:r>
        <w:t>,</w:t>
      </w:r>
      <w:r w:rsidRPr="008B17B9">
        <w:t xml:space="preserve"> </w:t>
      </w:r>
      <w:proofErr w:type="gramStart"/>
      <w:r w:rsidR="008B17B9" w:rsidRPr="00DF7CE5">
        <w:rPr>
          <w:b/>
        </w:rPr>
        <w:t>A</w:t>
      </w:r>
      <w:proofErr w:type="gramEnd"/>
      <w:r w:rsidR="008B17B9" w:rsidRPr="00DF7CE5">
        <w:rPr>
          <w:b/>
        </w:rPr>
        <w:t xml:space="preserve"> </w:t>
      </w:r>
      <w:proofErr w:type="spellStart"/>
      <w:r w:rsidR="008B17B9" w:rsidRPr="00DF7CE5">
        <w:rPr>
          <w:b/>
        </w:rPr>
        <w:t>Subexponential</w:t>
      </w:r>
      <w:proofErr w:type="spellEnd"/>
      <w:r w:rsidR="008B17B9" w:rsidRPr="00DF7CE5">
        <w:rPr>
          <w:b/>
        </w:rPr>
        <w:t>-Time Quantum Algorithm for the Dihedral Hidden Subgroup Problem</w:t>
      </w:r>
      <w:r w:rsidR="008B17B9" w:rsidRPr="008B17B9">
        <w:t xml:space="preserve">, </w:t>
      </w:r>
      <w:r w:rsidRPr="00597822">
        <w:rPr>
          <w:i/>
        </w:rPr>
        <w:t>SIAM Journal on Computing</w:t>
      </w:r>
      <w:r>
        <w:t>,</w:t>
      </w:r>
      <w:r w:rsidRPr="00DF7CE5">
        <w:t xml:space="preserve"> 35(1): 170-188</w:t>
      </w:r>
      <w:r>
        <w:t>, 2005.</w:t>
      </w:r>
    </w:p>
    <w:p w:rsidR="005534D9" w:rsidRDefault="005534D9" w:rsidP="005534D9">
      <w:pPr>
        <w:pStyle w:val="ListParagraph"/>
        <w:numPr>
          <w:ilvl w:val="1"/>
          <w:numId w:val="1"/>
        </w:numPr>
      </w:pPr>
      <w:proofErr w:type="spellStart"/>
      <w:r w:rsidRPr="005534D9">
        <w:t>Oded</w:t>
      </w:r>
      <w:proofErr w:type="spellEnd"/>
      <w:r w:rsidRPr="005534D9">
        <w:t xml:space="preserve"> </w:t>
      </w:r>
      <w:proofErr w:type="spellStart"/>
      <w:r w:rsidRPr="005534D9">
        <w:t>Regev</w:t>
      </w:r>
      <w:proofErr w:type="spellEnd"/>
      <w:r>
        <w:t>,</w:t>
      </w:r>
      <w:r w:rsidRPr="005534D9">
        <w:t xml:space="preserve"> </w:t>
      </w:r>
      <w:r w:rsidRPr="005534D9">
        <w:rPr>
          <w:b/>
        </w:rPr>
        <w:t xml:space="preserve">A </w:t>
      </w:r>
      <w:proofErr w:type="spellStart"/>
      <w:r w:rsidRPr="005534D9">
        <w:rPr>
          <w:b/>
        </w:rPr>
        <w:t>Subexponential</w:t>
      </w:r>
      <w:proofErr w:type="spellEnd"/>
      <w:r w:rsidRPr="005534D9">
        <w:rPr>
          <w:b/>
        </w:rPr>
        <w:t xml:space="preserve"> Time Algorithm for the Dihedral Hidden Subgroup Problem with Polynomial Space</w:t>
      </w:r>
      <w:r>
        <w:t xml:space="preserve">, </w:t>
      </w:r>
      <w:proofErr w:type="spellStart"/>
      <w:r>
        <w:t>arXiv</w:t>
      </w:r>
      <w:proofErr w:type="gramStart"/>
      <w:r>
        <w:t>:quant</w:t>
      </w:r>
      <w:proofErr w:type="gramEnd"/>
      <w:r>
        <w:t>-ph</w:t>
      </w:r>
      <w:proofErr w:type="spellEnd"/>
      <w:r>
        <w:t>/</w:t>
      </w:r>
      <w:r w:rsidRPr="005534D9">
        <w:t xml:space="preserve"> 0406151</w:t>
      </w:r>
      <w:r>
        <w:t xml:space="preserve">. </w:t>
      </w:r>
    </w:p>
    <w:p w:rsidR="00DF7CE5" w:rsidRDefault="00EC24E3" w:rsidP="00EC24E3">
      <w:pPr>
        <w:pStyle w:val="ListParagraph"/>
        <w:numPr>
          <w:ilvl w:val="1"/>
          <w:numId w:val="1"/>
        </w:numPr>
      </w:pPr>
      <w:r>
        <w:t xml:space="preserve">Greg </w:t>
      </w:r>
      <w:proofErr w:type="spellStart"/>
      <w:r w:rsidRPr="008B17B9">
        <w:t>Kuperberg</w:t>
      </w:r>
      <w:proofErr w:type="spellEnd"/>
      <w:r>
        <w:t>,</w:t>
      </w:r>
      <w:r w:rsidRPr="008B17B9">
        <w:t xml:space="preserve"> </w:t>
      </w:r>
      <w:r w:rsidR="00DF7CE5" w:rsidRPr="00EC24E3">
        <w:rPr>
          <w:b/>
        </w:rPr>
        <w:t xml:space="preserve">Another </w:t>
      </w:r>
      <w:proofErr w:type="spellStart"/>
      <w:r w:rsidR="00DF7CE5" w:rsidRPr="00EC24E3">
        <w:rPr>
          <w:b/>
        </w:rPr>
        <w:t>subexponential</w:t>
      </w:r>
      <w:proofErr w:type="spellEnd"/>
      <w:r w:rsidR="00DF7CE5" w:rsidRPr="00EC24E3">
        <w:rPr>
          <w:b/>
        </w:rPr>
        <w:t>-time quantum algorithm for the dihedral hidden subgroup problem</w:t>
      </w:r>
      <w:r>
        <w:t xml:space="preserve">, </w:t>
      </w:r>
      <w:r w:rsidRPr="00EC24E3">
        <w:t>arXiv</w:t>
      </w:r>
      <w:proofErr w:type="gramStart"/>
      <w:r w:rsidRPr="00EC24E3">
        <w:t>:1112.3333</w:t>
      </w:r>
      <w:proofErr w:type="gramEnd"/>
      <w:r>
        <w:t>, 2011.</w:t>
      </w:r>
    </w:p>
    <w:p w:rsidR="00F03EBD" w:rsidRDefault="00F03EBD" w:rsidP="00F03EBD">
      <w:pPr>
        <w:ind w:left="480"/>
        <w:rPr>
          <w:lang w:eastAsia="zh-HK"/>
        </w:rPr>
      </w:pPr>
    </w:p>
    <w:p w:rsidR="00FC1099" w:rsidRDefault="00F03EBD" w:rsidP="00FC1099">
      <w:pPr>
        <w:pStyle w:val="ListParagraph"/>
        <w:numPr>
          <w:ilvl w:val="0"/>
          <w:numId w:val="3"/>
        </w:numPr>
        <w:rPr>
          <w:lang w:eastAsia="zh-HK"/>
        </w:rPr>
      </w:pPr>
      <w:r w:rsidRPr="00FC1099">
        <w:rPr>
          <w:rFonts w:hint="eastAsia"/>
          <w:b/>
          <w:lang w:eastAsia="zh-HK"/>
        </w:rPr>
        <w:t>Project 3</w:t>
      </w:r>
      <w:r>
        <w:rPr>
          <w:rFonts w:hint="eastAsia"/>
          <w:lang w:eastAsia="zh-HK"/>
        </w:rPr>
        <w:t xml:space="preserve"> (</w:t>
      </w:r>
      <w:r w:rsidRPr="00FC1099">
        <w:rPr>
          <w:rFonts w:hint="eastAsia"/>
          <w:color w:val="FF0000"/>
          <w:lang w:eastAsia="zh-HK"/>
        </w:rPr>
        <w:t>Research</w:t>
      </w:r>
      <w:r>
        <w:rPr>
          <w:rFonts w:hint="eastAsia"/>
          <w:lang w:eastAsia="zh-HK"/>
        </w:rPr>
        <w:t xml:space="preserve">, query </w:t>
      </w:r>
      <w:r w:rsidR="002E2FF0">
        <w:rPr>
          <w:rFonts w:hint="eastAsia"/>
          <w:lang w:eastAsia="zh-HK"/>
        </w:rPr>
        <w:t>lower bound</w:t>
      </w:r>
      <w:r>
        <w:rPr>
          <w:rFonts w:hint="eastAsia"/>
          <w:lang w:eastAsia="zh-HK"/>
        </w:rPr>
        <w:t xml:space="preserve">): Bound quantum query complexity by maximum influence. For a Boolean </w:t>
      </w:r>
      <w:proofErr w:type="gramStart"/>
      <w:r>
        <w:rPr>
          <w:rFonts w:hint="eastAsia"/>
          <w:lang w:eastAsia="zh-HK"/>
        </w:rPr>
        <w:t xml:space="preserve">function </w:t>
      </w:r>
      <w:proofErr w:type="gramEnd"/>
      <m:oMath>
        <m:r>
          <w:rPr>
            <w:rFonts w:ascii="Cambria Math" w:hAnsi="Cambria Math"/>
            <w:lang w:eastAsia="zh-HK"/>
          </w:rPr>
          <m:t>f: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  <m:r>
          <w:rPr>
            <w:rFonts w:ascii="Cambria Math" w:hAnsi="Cambria Math"/>
            <w:lang w:eastAsia="zh-HK"/>
          </w:rPr>
          <m:t>→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0,1</m:t>
            </m:r>
          </m:e>
        </m:d>
      </m:oMath>
      <w:r>
        <w:rPr>
          <w:rFonts w:hint="eastAsia"/>
          <w:lang w:eastAsia="zh-HK"/>
        </w:rPr>
        <w:t xml:space="preserve">, the influence of variable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</m:oMath>
      <w:r>
        <w:rPr>
          <w:rFonts w:hint="eastAsia"/>
          <w:lang w:eastAsia="zh-HK"/>
        </w:rPr>
        <w:t xml:space="preserve"> is defined as </w:t>
      </w:r>
      <m:oMath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inf</m:t>
                </m:r>
              </m:e>
              <m:lim>
                <m:r>
                  <w:rPr>
                    <w:rFonts w:ascii="Cambria Math" w:hAnsi="Cambria Math"/>
                    <w:lang w:eastAsia="zh-HK"/>
                  </w:rPr>
                  <m:t>i</m:t>
                </m:r>
                <m:ctrlPr>
                  <w:rPr>
                    <w:rFonts w:ascii="Cambria Math" w:hAnsi="Cambria Math"/>
                    <w:lang w:eastAsia="zh-HK"/>
                  </w:rPr>
                </m:ctrlPr>
              </m:lim>
            </m:limLow>
          </m:fName>
          <m:e>
            <m:r>
              <w:rPr>
                <w:rFonts w:ascii="Cambria Math" w:hAnsi="Cambria Math"/>
                <w:lang w:eastAsia="zh-HK"/>
              </w:rPr>
              <m:t>(f)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Pr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≠f(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</m:d>
          </m:e>
        </m:func>
      </m:oMath>
      <w:r>
        <w:rPr>
          <w:rFonts w:hint="eastAsia"/>
          <w:lang w:eastAsia="zh-HK"/>
        </w:rPr>
        <w:t xml:space="preserve">, where </w:t>
      </w:r>
      <m:oMath>
        <m:r>
          <w:rPr>
            <w:rFonts w:ascii="Cambria Math" w:hAnsi="Cambria Math"/>
            <w:lang w:eastAsia="zh-HK"/>
          </w:rPr>
          <m:t>x</m:t>
        </m:r>
      </m:oMath>
      <w:r>
        <w:rPr>
          <w:rFonts w:hint="eastAsia"/>
          <w:lang w:eastAsia="zh-HK"/>
        </w:rPr>
        <w:t xml:space="preserve"> is chosen from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</m:oMath>
      <w:r>
        <w:rPr>
          <w:rFonts w:hint="eastAsia"/>
          <w:lang w:eastAsia="zh-HK"/>
        </w:rPr>
        <w:t xml:space="preserve"> uniformly at random, and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p>
            <m:r>
              <w:rPr>
                <w:rFonts w:ascii="Cambria Math" w:hAnsi="Cambria Math"/>
                <w:lang w:eastAsia="zh-HK"/>
              </w:rPr>
              <m:t>i</m:t>
            </m:r>
          </m:sup>
        </m:sSup>
      </m:oMath>
      <w:r>
        <w:rPr>
          <w:rFonts w:hint="eastAsia"/>
          <w:lang w:eastAsia="zh-HK"/>
        </w:rPr>
        <w:t xml:space="preserve"> is the string obtained from </w:t>
      </w:r>
      <m:oMath>
        <m:r>
          <w:rPr>
            <w:rFonts w:ascii="Cambria Math" w:hAnsi="Cambria Math"/>
            <w:lang w:eastAsia="zh-HK"/>
          </w:rPr>
          <m:t>x</m:t>
        </m:r>
      </m:oMath>
      <w:r>
        <w:rPr>
          <w:rFonts w:hint="eastAsia"/>
          <w:lang w:eastAsia="zh-HK"/>
        </w:rPr>
        <w:t xml:space="preserve"> by flipping the </w:t>
      </w:r>
      <m:oMath>
        <m:r>
          <w:rPr>
            <w:rFonts w:ascii="Cambria Math" w:hAnsi="Cambria Math" w:hint="eastAsia"/>
            <w:lang w:eastAsia="zh-HK"/>
          </w:rPr>
          <m:t>i</m:t>
        </m:r>
      </m:oMath>
      <w:r>
        <w:rPr>
          <w:rFonts w:hint="eastAsia"/>
          <w:lang w:eastAsia="zh-HK"/>
        </w:rPr>
        <w:t>-th bit. Recall that the quantum query complexity</w:t>
      </w:r>
      <w:r w:rsidR="00FC1099">
        <w:rPr>
          <w:rFonts w:hint="eastAsia"/>
          <w:lang w:eastAsia="zh-HK"/>
        </w:rPr>
        <w:t xml:space="preserve"> </w:t>
      </w:r>
      <m:oMath>
        <m:r>
          <w:rPr>
            <w:rFonts w:ascii="Cambria Math" w:hAnsi="Cambria Math"/>
            <w:lang w:eastAsia="zh-HK"/>
          </w:rPr>
          <m:t>Q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</m:oMath>
      <w:r>
        <w:rPr>
          <w:rFonts w:hint="eastAsia"/>
          <w:lang w:eastAsia="zh-HK"/>
        </w:rPr>
        <w:t xml:space="preserve"> is at least </w:t>
      </w:r>
      <m:oMath>
        <m:r>
          <w:rPr>
            <w:rFonts w:ascii="Cambria Math" w:hAnsi="Cambria Math"/>
            <w:lang w:eastAsia="zh-HK"/>
          </w:rPr>
          <m:t>Ω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HK"/>
                      </w:rPr>
                      <m:t>Γ</m:t>
                    </m:r>
                  </m:e>
                </m:d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max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eastAsia="zh-HK"/>
                          </w:rPr>
                          <m:t>i</m:t>
                        </m:r>
                      </m:lim>
                    </m:limLow>
                  </m:fName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zh-HK"/>
                          </w:rPr>
                          <m:t>Γ∘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i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e>
                </m:func>
              </m:den>
            </m:f>
            <m:ctrlPr>
              <w:rPr>
                <w:rFonts w:ascii="Cambria Math" w:hAnsi="Cambria Math"/>
                <w:i/>
                <w:lang w:eastAsia="zh-HK"/>
              </w:rPr>
            </m:ctrlPr>
          </m:e>
        </m:d>
      </m:oMath>
      <w:r w:rsidR="00FC1099">
        <w:rPr>
          <w:rFonts w:hint="eastAsia"/>
          <w:lang w:eastAsia="zh-HK"/>
        </w:rPr>
        <w:t xml:space="preserve"> for any nonzero Hermitian </w:t>
      </w:r>
      <w:proofErr w:type="gramStart"/>
      <w:r w:rsidR="00FC1099">
        <w:rPr>
          <w:rFonts w:hint="eastAsia"/>
          <w:lang w:eastAsia="zh-HK"/>
        </w:rPr>
        <w:t xml:space="preserve">matrix </w:t>
      </w:r>
      <w:proofErr w:type="gramEnd"/>
      <m:oMath>
        <m:r>
          <w:rPr>
            <w:rFonts w:ascii="Cambria Math" w:hAnsi="Cambria Math"/>
            <w:lang w:eastAsia="zh-HK"/>
          </w:rPr>
          <m:t>Γ</m:t>
        </m:r>
        <m:r>
          <m:rPr>
            <m:sty m:val="p"/>
          </m:rPr>
          <w:rPr>
            <w:rFonts w:ascii="Cambria Math" w:hAnsi="Cambria Math"/>
            <w:lang w:eastAsia="zh-HK"/>
          </w:rPr>
          <m:t>∈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lang w:eastAsia="zh-HK"/>
              </w:rPr>
              <m:t>C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  <m:r>
              <w:rPr>
                <w:rFonts w:ascii="Cambria Math" w:hAnsi="Cambria Math"/>
                <w:lang w:eastAsia="zh-HK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n</m:t>
                </m:r>
              </m:sup>
            </m:sSup>
          </m:sup>
        </m:sSup>
      </m:oMath>
      <w:r w:rsidR="00FC1099">
        <w:rPr>
          <w:rFonts w:hint="eastAsia"/>
          <w:lang w:eastAsia="zh-HK"/>
        </w:rPr>
        <w:t xml:space="preserve">. </w:t>
      </w:r>
      <w:r>
        <w:rPr>
          <w:rFonts w:hint="eastAsia"/>
          <w:lang w:eastAsia="zh-HK"/>
        </w:rPr>
        <w:t>Prove the following conjecture</w:t>
      </w:r>
      <w:r w:rsidR="00FC1099">
        <w:rPr>
          <w:rFonts w:hint="eastAsia"/>
          <w:lang w:eastAsia="zh-HK"/>
        </w:rPr>
        <w:t xml:space="preserve"> (by constructing a </w:t>
      </w:r>
      <m:oMath>
        <m:r>
          <w:rPr>
            <w:rFonts w:ascii="Cambria Math" w:hAnsi="Cambria Math"/>
            <w:lang w:eastAsia="zh-HK"/>
          </w:rPr>
          <m:t>Γ</m:t>
        </m:r>
      </m:oMath>
      <w:r w:rsidR="00FC1099">
        <w:rPr>
          <w:rFonts w:hint="eastAsia"/>
          <w:lang w:eastAsia="zh-HK"/>
        </w:rPr>
        <w:t xml:space="preserve"> and applying the above bound)</w:t>
      </w:r>
      <w:r>
        <w:rPr>
          <w:rFonts w:hint="eastAsia"/>
          <w:lang w:eastAsia="zh-HK"/>
        </w:rPr>
        <w:t xml:space="preserve">: </w:t>
      </w:r>
    </w:p>
    <w:p w:rsidR="00FC1099" w:rsidRDefault="00FC1099" w:rsidP="00FC1099">
      <w:pPr>
        <w:pStyle w:val="ListParagraph"/>
        <w:ind w:left="480"/>
        <w:jc w:val="center"/>
        <w:rPr>
          <w:lang w:eastAsia="zh-HK"/>
        </w:rPr>
      </w:pPr>
      <m:oMath>
        <m:r>
          <w:rPr>
            <w:rFonts w:ascii="Cambria Math" w:hAnsi="Cambria Math"/>
            <w:lang w:eastAsia="zh-HK"/>
          </w:rPr>
          <m:t>Q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w:rPr>
            <w:rFonts w:ascii="Cambria Math" w:hAnsi="Cambria Math"/>
            <w:lang w:eastAsia="zh-HK"/>
          </w:rPr>
          <m:t>Ω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eastAsia="zh-HK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max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  <w:lang w:eastAsia="zh-HK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lim>
                        </m:limLow>
                      </m:fName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eastAsia="zh-HK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inf</m:t>
                                </m: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i</m:t>
                                </m: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lim>
                            </m:limLow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zh-HK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f</m:t>
                                </m:r>
                              </m:e>
                            </m:d>
                          </m:e>
                        </m:func>
                      </m:e>
                    </m:func>
                  </m:den>
                </m:f>
              </m:e>
            </m:rad>
          </m:e>
        </m:d>
      </m:oMath>
      <w:r>
        <w:rPr>
          <w:rFonts w:hint="eastAsia"/>
          <w:lang w:eastAsia="zh-HK"/>
        </w:rPr>
        <w:t>.</w:t>
      </w:r>
    </w:p>
    <w:p w:rsidR="00B87574" w:rsidRPr="00B87574" w:rsidRDefault="00FC1099" w:rsidP="00B87574">
      <w:pPr>
        <w:pStyle w:val="ListParagraph"/>
        <w:numPr>
          <w:ilvl w:val="0"/>
          <w:numId w:val="4"/>
        </w:numPr>
        <w:rPr>
          <w:lang w:eastAsia="zh-HK"/>
        </w:rPr>
      </w:pPr>
      <w:r w:rsidRPr="00B87574">
        <w:rPr>
          <w:rFonts w:hint="eastAsia"/>
          <w:i/>
          <w:lang w:eastAsia="zh-HK"/>
        </w:rPr>
        <w:lastRenderedPageBreak/>
        <w:t>For background of the conjecture, see the following manuscript:</w:t>
      </w:r>
      <w:r>
        <w:rPr>
          <w:rFonts w:hint="eastAsia"/>
          <w:lang w:eastAsia="zh-HK"/>
        </w:rPr>
        <w:t xml:space="preserve"> </w:t>
      </w:r>
      <w:hyperlink r:id="rId8" w:history="1">
        <w:r w:rsidRPr="00BB549E">
          <w:rPr>
            <w:rStyle w:val="Hyperlink"/>
            <w:lang w:eastAsia="zh-HK"/>
          </w:rPr>
          <w:t>http://www.cse.cuhk.edu.hk/~syzhang/papers/QQC_Influence.pdf</w:t>
        </w:r>
      </w:hyperlink>
      <w:r>
        <w:rPr>
          <w:rFonts w:hint="eastAsia"/>
          <w:lang w:eastAsia="zh-HK"/>
        </w:rPr>
        <w:t xml:space="preserve"> </w:t>
      </w:r>
    </w:p>
    <w:p w:rsidR="00FC1099" w:rsidRDefault="00B87574" w:rsidP="00B87574">
      <w:pPr>
        <w:pStyle w:val="ListParagraph"/>
        <w:numPr>
          <w:ilvl w:val="0"/>
          <w:numId w:val="4"/>
        </w:numPr>
        <w:rPr>
          <w:lang w:eastAsia="zh-HK"/>
        </w:rPr>
      </w:pPr>
      <w:r w:rsidRPr="00B87574">
        <w:rPr>
          <w:rFonts w:hint="eastAsia"/>
          <w:i/>
          <w:lang w:eastAsia="zh-HK"/>
        </w:rPr>
        <w:t xml:space="preserve">For background of influence, see, for example, the online book </w:t>
      </w:r>
      <w:hyperlink r:id="rId9" w:history="1">
        <w:r>
          <w:rPr>
            <w:rStyle w:val="Hyperlink"/>
          </w:rPr>
          <w:t>http://analysisofbooleanfunctions.org/</w:t>
        </w:r>
      </w:hyperlink>
      <w:r>
        <w:rPr>
          <w:rFonts w:hint="eastAsia"/>
          <w:lang w:eastAsia="zh-HK"/>
        </w:rPr>
        <w:t xml:space="preserve"> </w:t>
      </w:r>
    </w:p>
    <w:p w:rsidR="00B87574" w:rsidRDefault="00B87574" w:rsidP="00B87574">
      <w:pPr>
        <w:pStyle w:val="ListParagraph"/>
        <w:ind w:left="480"/>
      </w:pPr>
    </w:p>
    <w:p w:rsidR="00FC1099" w:rsidRDefault="00FC1099" w:rsidP="00F03EBD">
      <w:pPr>
        <w:pStyle w:val="ListParagraph"/>
        <w:numPr>
          <w:ilvl w:val="0"/>
          <w:numId w:val="1"/>
        </w:numPr>
      </w:pPr>
      <w:r>
        <w:rPr>
          <w:rFonts w:hint="eastAsia"/>
          <w:lang w:eastAsia="zh-HK"/>
        </w:rPr>
        <w:t>Project 4 (</w:t>
      </w:r>
      <w:r w:rsidRPr="00B87574">
        <w:rPr>
          <w:rFonts w:hint="eastAsia"/>
          <w:color w:val="FF0000"/>
          <w:lang w:eastAsia="zh-HK"/>
        </w:rPr>
        <w:t>Research</w:t>
      </w:r>
      <w:r>
        <w:rPr>
          <w:rFonts w:hint="eastAsia"/>
          <w:lang w:eastAsia="zh-HK"/>
        </w:rPr>
        <w:t>, searching algorithm)</w:t>
      </w:r>
      <w:r w:rsidR="00933A31">
        <w:rPr>
          <w:rFonts w:hint="eastAsia"/>
          <w:lang w:eastAsia="zh-HK"/>
        </w:rPr>
        <w:t xml:space="preserve"> </w:t>
      </w:r>
      <w:r w:rsidR="00B405E3">
        <w:rPr>
          <w:lang w:eastAsia="zh-HK"/>
        </w:rPr>
        <w:br/>
      </w:r>
      <w:r w:rsidR="00B405E3" w:rsidRPr="00B405E3">
        <w:rPr>
          <w:rFonts w:hint="eastAsia"/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Taken by </w:t>
      </w:r>
      <w:proofErr w:type="spellStart"/>
      <w:r w:rsidR="00B405E3" w:rsidRPr="00B405E3">
        <w:rPr>
          <w:rFonts w:hint="eastAsia"/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Junjie</w:t>
      </w:r>
      <w:proofErr w:type="spellEnd"/>
      <w:r w:rsidR="00B405E3" w:rsidRPr="00B405E3">
        <w:rPr>
          <w:rFonts w:hint="eastAsia"/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Ye</w:t>
      </w:r>
      <w:r w:rsidR="00B405E3">
        <w:rPr>
          <w:rFonts w:hint="eastAsia"/>
          <w:lang w:eastAsia="zh-HK"/>
        </w:rPr>
        <w:t xml:space="preserve"> </w:t>
      </w:r>
      <w:r w:rsidR="00B405E3">
        <w:rPr>
          <w:lang w:eastAsia="zh-HK"/>
        </w:rPr>
        <w:br/>
      </w:r>
      <w:r w:rsidR="00986979">
        <w:rPr>
          <w:rFonts w:hint="eastAsia"/>
          <w:lang w:eastAsia="zh-HK"/>
        </w:rPr>
        <w:t xml:space="preserve">One open problem in </w:t>
      </w:r>
      <w:r w:rsidR="002E2FF0">
        <w:rPr>
          <w:rFonts w:hint="eastAsia"/>
          <w:lang w:eastAsia="zh-HK"/>
        </w:rPr>
        <w:t xml:space="preserve">quantum searching </w:t>
      </w:r>
      <w:r w:rsidR="002E2FF0">
        <w:rPr>
          <w:lang w:eastAsia="zh-HK"/>
        </w:rPr>
        <w:t>algorithm</w:t>
      </w:r>
      <w:r w:rsidR="002E2FF0">
        <w:rPr>
          <w:rFonts w:hint="eastAsia"/>
          <w:lang w:eastAsia="zh-HK"/>
        </w:rPr>
        <w:t xml:space="preserve">s </w:t>
      </w:r>
      <w:r w:rsidR="00986979">
        <w:rPr>
          <w:rFonts w:hint="eastAsia"/>
          <w:lang w:eastAsia="zh-HK"/>
        </w:rPr>
        <w:t xml:space="preserve">is to pin down the </w:t>
      </w:r>
      <w:r w:rsidR="002E2FF0">
        <w:rPr>
          <w:rFonts w:hint="eastAsia"/>
          <w:lang w:eastAsia="zh-HK"/>
        </w:rPr>
        <w:t xml:space="preserve">quantum query complexity of the Triangle problem. In the problem, the input is the adjacency matrix of an </w:t>
      </w:r>
      <m:oMath>
        <m:r>
          <w:rPr>
            <w:rFonts w:ascii="Cambria Math" w:hAnsi="Cambria Math"/>
            <w:lang w:eastAsia="zh-HK"/>
          </w:rPr>
          <m:t>n</m:t>
        </m:r>
      </m:oMath>
      <w:r w:rsidR="002E2FF0">
        <w:rPr>
          <w:rFonts w:hint="eastAsia"/>
          <w:lang w:eastAsia="zh-HK"/>
        </w:rPr>
        <w:t xml:space="preserve">-node </w:t>
      </w:r>
      <w:proofErr w:type="gramStart"/>
      <w:r w:rsidR="002E2FF0">
        <w:rPr>
          <w:rFonts w:hint="eastAsia"/>
          <w:lang w:eastAsia="zh-HK"/>
        </w:rPr>
        <w:t xml:space="preserve">graph </w:t>
      </w:r>
      <w:proofErr w:type="gramEnd"/>
      <m:oMath>
        <m:r>
          <w:rPr>
            <w:rFonts w:ascii="Cambria Math" w:hAnsi="Cambria Math" w:hint="eastAsia"/>
            <w:lang w:eastAsia="zh-HK"/>
          </w:rPr>
          <m:t>G</m:t>
        </m:r>
      </m:oMath>
      <w:r w:rsidR="002E2FF0">
        <w:rPr>
          <w:rFonts w:hint="eastAsia"/>
          <w:lang w:eastAsia="zh-HK"/>
        </w:rPr>
        <w:t xml:space="preserve">, and the task is to decide whether </w:t>
      </w:r>
      <m:oMath>
        <m:r>
          <w:rPr>
            <w:rFonts w:ascii="Cambria Math" w:hAnsi="Cambria Math" w:hint="eastAsia"/>
            <w:lang w:eastAsia="zh-HK"/>
          </w:rPr>
          <m:t>G</m:t>
        </m:r>
      </m:oMath>
      <w:r w:rsidR="002E2FF0">
        <w:rPr>
          <w:rFonts w:hint="eastAsia"/>
          <w:lang w:eastAsia="zh-HK"/>
        </w:rPr>
        <w:t xml:space="preserve"> contains an triangle. Using Grover</w:t>
      </w:r>
      <w:r w:rsidR="002E2FF0">
        <w:rPr>
          <w:lang w:eastAsia="zh-HK"/>
        </w:rPr>
        <w:t>’</w:t>
      </w:r>
      <w:r w:rsidR="002E2FF0">
        <w:rPr>
          <w:rFonts w:hint="eastAsia"/>
          <w:lang w:eastAsia="zh-HK"/>
        </w:rPr>
        <w:t xml:space="preserve">s search (on all possible </w:t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3</m:t>
                  </m:r>
                </m:e>
              </m:mr>
            </m:m>
          </m:e>
        </m:d>
      </m:oMath>
      <w:r w:rsidR="002E2FF0">
        <w:rPr>
          <w:rFonts w:hint="eastAsia"/>
          <w:lang w:eastAsia="zh-HK"/>
        </w:rPr>
        <w:t xml:space="preserve"> triples of vertices), one gets </w:t>
      </w:r>
      <w:proofErr w:type="gramStart"/>
      <w:r w:rsidR="002E2FF0">
        <w:rPr>
          <w:rFonts w:hint="eastAsia"/>
          <w:lang w:eastAsia="zh-HK"/>
        </w:rPr>
        <w:t>an</w:t>
      </w:r>
      <w:proofErr w:type="gramEnd"/>
      <w:r w:rsidR="002E2FF0">
        <w:rPr>
          <w:rFonts w:hint="eastAsia"/>
          <w:lang w:eastAsia="zh-HK"/>
        </w:rPr>
        <w:t xml:space="preserve"> quantum algorithm using </w:t>
      </w:r>
      <m:oMath>
        <m:r>
          <w:rPr>
            <w:rFonts w:ascii="Cambria Math" w:hAnsi="Cambria Math"/>
            <w:lang w:eastAsia="zh-HK"/>
          </w:rPr>
          <m:t>O(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w:rPr>
                <w:rFonts w:ascii="Cambria Math" w:hAnsi="Cambria Math"/>
                <w:lang w:eastAsia="zh-HK"/>
              </w:rPr>
              <m:t>3/2</m:t>
            </m:r>
          </m:sup>
        </m:sSup>
        <m:r>
          <w:rPr>
            <w:rFonts w:ascii="Cambria Math" w:hAnsi="Cambria Math"/>
            <w:lang w:eastAsia="zh-HK"/>
          </w:rPr>
          <m:t>)</m:t>
        </m:r>
      </m:oMath>
      <w:r w:rsidR="002E2FF0">
        <w:rPr>
          <w:rFonts w:hint="eastAsia"/>
          <w:lang w:eastAsia="zh-HK"/>
        </w:rPr>
        <w:t xml:space="preserve"> queries. Later development improved it to </w:t>
      </w:r>
      <m:oMath>
        <m:r>
          <w:rPr>
            <w:rFonts w:ascii="Cambria Math" w:hAnsi="Cambria Math"/>
            <w:lang w:eastAsia="zh-HK"/>
          </w:rPr>
          <m:t>O(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w:rPr>
                <w:rFonts w:ascii="Cambria Math" w:hAnsi="Cambria Math"/>
                <w:lang w:eastAsia="zh-HK"/>
              </w:rPr>
              <m:t>9/7</m:t>
            </m:r>
          </m:sup>
        </m:sSup>
        <m:r>
          <w:rPr>
            <w:rFonts w:ascii="Cambria Math" w:hAnsi="Cambria Math"/>
            <w:lang w:eastAsia="zh-HK"/>
          </w:rPr>
          <m:t>)</m:t>
        </m:r>
      </m:oMath>
      <w:r w:rsidR="002E2FF0">
        <w:rPr>
          <w:rFonts w:hint="eastAsia"/>
          <w:lang w:eastAsia="zh-HK"/>
        </w:rPr>
        <w:t xml:space="preserve"> (</w:t>
      </w:r>
      <w:hyperlink r:id="rId10" w:history="1">
        <w:r w:rsidR="002E2FF0">
          <w:rPr>
            <w:rStyle w:val="Hyperlink"/>
          </w:rPr>
          <w:t>http://arxiv.org/abs/1210.1014</w:t>
        </w:r>
      </w:hyperlink>
      <w:r w:rsidR="002E2FF0">
        <w:rPr>
          <w:rFonts w:hint="eastAsia"/>
          <w:lang w:eastAsia="zh-HK"/>
        </w:rPr>
        <w:t>, SODA</w:t>
      </w:r>
      <w:r w:rsidR="002E2FF0">
        <w:rPr>
          <w:lang w:eastAsia="zh-HK"/>
        </w:rPr>
        <w:t>’</w:t>
      </w:r>
      <w:r w:rsidR="002E2FF0">
        <w:rPr>
          <w:rFonts w:hint="eastAsia"/>
          <w:lang w:eastAsia="zh-HK"/>
        </w:rPr>
        <w:t xml:space="preserve">13). </w:t>
      </w:r>
      <w:r w:rsidR="002E2FF0">
        <w:rPr>
          <w:lang w:eastAsia="zh-HK"/>
        </w:rPr>
        <w:t xml:space="preserve">Can you further improve it, or prove a lower bound better </w:t>
      </w:r>
      <w:proofErr w:type="gramStart"/>
      <w:r w:rsidR="002E2FF0">
        <w:rPr>
          <w:lang w:eastAsia="zh-HK"/>
        </w:rPr>
        <w:t xml:space="preserve">than </w:t>
      </w:r>
      <w:proofErr w:type="gramEnd"/>
      <m:oMath>
        <m:r>
          <w:rPr>
            <w:rFonts w:ascii="Cambria Math" w:hAnsi="Cambria Math"/>
            <w:lang w:eastAsia="zh-HK"/>
          </w:rPr>
          <m:t>Ω(n)</m:t>
        </m:r>
      </m:oMath>
      <w:r w:rsidR="002E2FF0">
        <w:rPr>
          <w:rFonts w:hint="eastAsia"/>
          <w:lang w:eastAsia="zh-HK"/>
        </w:rPr>
        <w:t xml:space="preserve">? </w:t>
      </w:r>
    </w:p>
    <w:p w:rsidR="00826954" w:rsidRDefault="00826954" w:rsidP="00826954">
      <w:pPr>
        <w:pStyle w:val="ListParagraph"/>
        <w:ind w:left="480"/>
      </w:pPr>
    </w:p>
    <w:p w:rsidR="00D837B9" w:rsidRDefault="00826954" w:rsidP="009A1218">
      <w:pPr>
        <w:pStyle w:val="ListParagraph"/>
        <w:numPr>
          <w:ilvl w:val="0"/>
          <w:numId w:val="1"/>
        </w:numPr>
      </w:pPr>
      <w:r>
        <w:rPr>
          <w:rFonts w:hint="eastAsia"/>
          <w:lang w:eastAsia="zh-HK"/>
        </w:rPr>
        <w:t>Project 5 (</w:t>
      </w:r>
      <w:r w:rsidR="00A3362F" w:rsidRPr="00F03EBD">
        <w:rPr>
          <w:rFonts w:hint="eastAsia"/>
          <w:color w:val="0070C0"/>
          <w:lang w:eastAsia="zh-HK"/>
        </w:rPr>
        <w:t>Reading</w:t>
      </w:r>
      <w:r>
        <w:rPr>
          <w:rFonts w:hint="eastAsia"/>
          <w:lang w:eastAsia="zh-HK"/>
        </w:rPr>
        <w:t>, communication complexity)</w:t>
      </w:r>
      <w:r w:rsidR="009A1218">
        <w:rPr>
          <w:rFonts w:eastAsia="SimSun"/>
          <w:lang w:eastAsia="zh-CN"/>
        </w:rPr>
        <w:br/>
      </w:r>
      <w:r w:rsidR="009A1218" w:rsidRPr="00B405E3">
        <w:rPr>
          <w:rFonts w:hint="eastAsia"/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Taken by </w:t>
      </w:r>
      <w:r w:rsidR="009A1218" w:rsidRPr="009A1218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NG </w:t>
      </w:r>
      <w:proofErr w:type="spellStart"/>
      <w:r w:rsidR="009A1218" w:rsidRPr="009A1218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Tsz</w:t>
      </w:r>
      <w:proofErr w:type="spellEnd"/>
      <w:r w:rsidR="009A1218" w:rsidRPr="009A1218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Ming and YIN Ho Fai Hoover</w:t>
      </w:r>
      <w:r w:rsidR="00B3276D">
        <w:rPr>
          <w:rFonts w:eastAsia="SimSun" w:hint="eastAsia"/>
          <w:b/>
          <w:i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</w:r>
      <w:r w:rsidR="00B3276D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Also t</w:t>
      </w:r>
      <w:r w:rsidR="00B3276D" w:rsidRPr="00B405E3">
        <w:rPr>
          <w:rFonts w:hint="eastAsia"/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aken by </w:t>
      </w:r>
      <w:r w:rsidR="00B3276D" w:rsidRPr="00C14E16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Poon Chun Yeung and Sham </w:t>
      </w:r>
      <w:proofErr w:type="spellStart"/>
      <w:r w:rsidR="00B3276D" w:rsidRPr="00C14E16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Yik</w:t>
      </w:r>
      <w:proofErr w:type="spellEnd"/>
      <w:r w:rsidR="00B3276D" w:rsidRPr="00C14E16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B3276D" w:rsidRPr="00C14E16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Hin</w:t>
      </w:r>
      <w:proofErr w:type="spellEnd"/>
      <w:r>
        <w:rPr>
          <w:lang w:eastAsia="zh-HK"/>
        </w:rPr>
        <w:br/>
      </w:r>
      <w:proofErr w:type="spellStart"/>
      <w:r w:rsidR="00D837B9">
        <w:rPr>
          <w:rFonts w:hint="eastAsia"/>
          <w:lang w:eastAsia="zh-HK"/>
        </w:rPr>
        <w:t>Nonlocality</w:t>
      </w:r>
      <w:proofErr w:type="spellEnd"/>
      <w:r w:rsidR="00D837B9">
        <w:rPr>
          <w:rFonts w:hint="eastAsia"/>
          <w:lang w:eastAsia="zh-HK"/>
        </w:rPr>
        <w:t xml:space="preserve"> is an </w:t>
      </w:r>
      <w:r w:rsidR="00D837B9">
        <w:rPr>
          <w:lang w:eastAsia="zh-HK"/>
        </w:rPr>
        <w:t>interesting</w:t>
      </w:r>
      <w:r w:rsidR="00D837B9">
        <w:rPr>
          <w:rFonts w:hint="eastAsia"/>
          <w:lang w:eastAsia="zh-HK"/>
        </w:rPr>
        <w:t xml:space="preserve"> subject in quantum mechanics</w:t>
      </w:r>
      <w:r w:rsidR="00A343D4">
        <w:rPr>
          <w:rFonts w:hint="eastAsia"/>
          <w:lang w:eastAsia="zh-HK"/>
        </w:rPr>
        <w:t xml:space="preserve"> and here is a recent survey</w:t>
      </w:r>
      <w:r w:rsidR="00CA4A61">
        <w:rPr>
          <w:rFonts w:hint="eastAsia"/>
          <w:lang w:eastAsia="zh-HK"/>
        </w:rPr>
        <w:t xml:space="preserve"> and a recent result on binary constraint games</w:t>
      </w:r>
      <w:r w:rsidR="00D837B9">
        <w:rPr>
          <w:rFonts w:hint="eastAsia"/>
          <w:lang w:eastAsia="zh-HK"/>
        </w:rPr>
        <w:t xml:space="preserve">. </w:t>
      </w:r>
    </w:p>
    <w:p w:rsidR="00D837B9" w:rsidRDefault="00D837B9" w:rsidP="00D837B9">
      <w:pPr>
        <w:pStyle w:val="ListParagraph"/>
        <w:numPr>
          <w:ilvl w:val="1"/>
          <w:numId w:val="1"/>
        </w:numPr>
      </w:pPr>
      <w:r w:rsidRPr="00D837B9">
        <w:t xml:space="preserve">Harry </w:t>
      </w:r>
      <w:proofErr w:type="spellStart"/>
      <w:r w:rsidRPr="00D837B9">
        <w:t>Buhrman</w:t>
      </w:r>
      <w:proofErr w:type="spellEnd"/>
      <w:r>
        <w:rPr>
          <w:rFonts w:hint="eastAsia"/>
          <w:lang w:eastAsia="zh-HK"/>
        </w:rPr>
        <w:t xml:space="preserve">, </w:t>
      </w:r>
      <w:r w:rsidRPr="00D837B9">
        <w:rPr>
          <w:lang w:eastAsia="zh-HK"/>
        </w:rPr>
        <w:t>Richard Cleve</w:t>
      </w:r>
      <w:r>
        <w:rPr>
          <w:rFonts w:hint="eastAsia"/>
          <w:lang w:eastAsia="zh-HK"/>
        </w:rPr>
        <w:t xml:space="preserve">, </w:t>
      </w:r>
      <w:r w:rsidRPr="00D837B9">
        <w:rPr>
          <w:lang w:eastAsia="zh-HK"/>
        </w:rPr>
        <w:t xml:space="preserve">Serge </w:t>
      </w:r>
      <w:proofErr w:type="spellStart"/>
      <w:r w:rsidRPr="00D837B9">
        <w:rPr>
          <w:lang w:eastAsia="zh-HK"/>
        </w:rPr>
        <w:t>Massar</w:t>
      </w:r>
      <w:proofErr w:type="spellEnd"/>
      <w:r>
        <w:rPr>
          <w:rFonts w:hint="eastAsia"/>
          <w:lang w:eastAsia="zh-HK"/>
        </w:rPr>
        <w:t xml:space="preserve">, </w:t>
      </w:r>
      <w:proofErr w:type="gramStart"/>
      <w:r w:rsidRPr="00D837B9">
        <w:rPr>
          <w:lang w:eastAsia="zh-HK"/>
        </w:rPr>
        <w:t>Ronald</w:t>
      </w:r>
      <w:proofErr w:type="gramEnd"/>
      <w:r w:rsidRPr="00D837B9">
        <w:rPr>
          <w:lang w:eastAsia="zh-HK"/>
        </w:rPr>
        <w:t xml:space="preserve"> de Wolf</w:t>
      </w:r>
      <w:r>
        <w:rPr>
          <w:rFonts w:hint="eastAsia"/>
          <w:lang w:eastAsia="zh-HK"/>
        </w:rPr>
        <w:t xml:space="preserve">. </w:t>
      </w:r>
      <w:proofErr w:type="spellStart"/>
      <w:r w:rsidRPr="00D837B9">
        <w:rPr>
          <w:b/>
        </w:rPr>
        <w:t>Nonlocality</w:t>
      </w:r>
      <w:proofErr w:type="spellEnd"/>
      <w:r w:rsidRPr="00D837B9">
        <w:rPr>
          <w:b/>
        </w:rPr>
        <w:t xml:space="preserve"> and communication complexity</w:t>
      </w:r>
      <w:r>
        <w:rPr>
          <w:rFonts w:hint="eastAsia"/>
          <w:lang w:eastAsia="zh-HK"/>
        </w:rPr>
        <w:t xml:space="preserve">, </w:t>
      </w:r>
      <w:r w:rsidRPr="00D837B9">
        <w:rPr>
          <w:i/>
          <w:lang w:eastAsia="zh-HK"/>
        </w:rPr>
        <w:t>R</w:t>
      </w:r>
      <w:r w:rsidRPr="00D837B9">
        <w:rPr>
          <w:rFonts w:hint="eastAsia"/>
          <w:i/>
          <w:lang w:eastAsia="zh-HK"/>
        </w:rPr>
        <w:t>eviews of Modern Physics</w:t>
      </w:r>
      <w:r w:rsidRPr="00D837B9">
        <w:rPr>
          <w:lang w:eastAsia="zh-HK"/>
        </w:rPr>
        <w:t>, V</w:t>
      </w:r>
      <w:r>
        <w:rPr>
          <w:rFonts w:hint="eastAsia"/>
          <w:lang w:eastAsia="zh-HK"/>
        </w:rPr>
        <w:t xml:space="preserve">olume </w:t>
      </w:r>
      <w:r w:rsidRPr="00D837B9">
        <w:rPr>
          <w:lang w:eastAsia="zh-HK"/>
        </w:rPr>
        <w:t>82, 2010</w:t>
      </w:r>
    </w:p>
    <w:p w:rsidR="00A343D4" w:rsidRDefault="00A343D4" w:rsidP="00A343D4">
      <w:pPr>
        <w:pStyle w:val="ListParagraph"/>
        <w:numPr>
          <w:ilvl w:val="1"/>
          <w:numId w:val="1"/>
        </w:numPr>
      </w:pPr>
      <w:r w:rsidRPr="00A343D4">
        <w:t xml:space="preserve">Richard Cleve, </w:t>
      </w:r>
      <w:proofErr w:type="spellStart"/>
      <w:r w:rsidRPr="00A343D4">
        <w:t>Rajat</w:t>
      </w:r>
      <w:proofErr w:type="spellEnd"/>
      <w:r w:rsidRPr="00A343D4">
        <w:t xml:space="preserve"> Mittal</w:t>
      </w:r>
      <w:r>
        <w:rPr>
          <w:rFonts w:hint="eastAsia"/>
          <w:lang w:eastAsia="zh-HK"/>
        </w:rPr>
        <w:t xml:space="preserve">. </w:t>
      </w:r>
      <w:r w:rsidRPr="00A343D4">
        <w:rPr>
          <w:b/>
        </w:rPr>
        <w:t>Characterization of Binary Constraint System Games</w:t>
      </w:r>
      <w:r>
        <w:rPr>
          <w:rFonts w:hint="eastAsia"/>
          <w:lang w:eastAsia="zh-HK"/>
        </w:rPr>
        <w:t xml:space="preserve">, </w:t>
      </w:r>
      <w:hyperlink r:id="rId11" w:history="1">
        <w:r w:rsidRPr="00A343D4">
          <w:rPr>
            <w:rStyle w:val="Hyperlink"/>
            <w:lang w:eastAsia="zh-HK"/>
          </w:rPr>
          <w:t>arxiv/1209.2729</w:t>
        </w:r>
      </w:hyperlink>
      <w:r>
        <w:rPr>
          <w:rFonts w:hint="eastAsia"/>
          <w:lang w:eastAsia="zh-HK"/>
        </w:rPr>
        <w:t xml:space="preserve">v3, 2013. </w:t>
      </w:r>
    </w:p>
    <w:p w:rsidR="00826954" w:rsidRPr="00A343D4" w:rsidRDefault="00826954" w:rsidP="00826954">
      <w:pPr>
        <w:pStyle w:val="ListParagraph"/>
        <w:ind w:left="480"/>
      </w:pPr>
    </w:p>
    <w:p w:rsidR="00826954" w:rsidRDefault="00826954" w:rsidP="00072659">
      <w:pPr>
        <w:pStyle w:val="ListParagraph"/>
        <w:numPr>
          <w:ilvl w:val="0"/>
          <w:numId w:val="1"/>
        </w:numPr>
      </w:pPr>
      <w:r>
        <w:rPr>
          <w:rFonts w:hint="eastAsia"/>
          <w:lang w:eastAsia="zh-HK"/>
        </w:rPr>
        <w:t>Project 6 (</w:t>
      </w:r>
      <w:r w:rsidRPr="00826954">
        <w:rPr>
          <w:rFonts w:hint="eastAsia"/>
          <w:color w:val="FF0000"/>
          <w:lang w:eastAsia="zh-HK"/>
        </w:rPr>
        <w:t>Research</w:t>
      </w:r>
      <w:r>
        <w:rPr>
          <w:rFonts w:hint="eastAsia"/>
          <w:lang w:eastAsia="zh-HK"/>
        </w:rPr>
        <w:t>, communication complexity)</w:t>
      </w:r>
      <w:r w:rsidR="00072659">
        <w:rPr>
          <w:lang w:eastAsia="zh-HK"/>
        </w:rPr>
        <w:br/>
      </w:r>
      <w:r w:rsidR="00072659" w:rsidRPr="00B405E3">
        <w:rPr>
          <w:rFonts w:hint="eastAsia"/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Taken by</w:t>
      </w:r>
      <w:r w:rsidR="00072659" w:rsidRPr="00072659">
        <w:rPr>
          <w:lang w:eastAsia="zh-HK"/>
        </w:rPr>
        <w:t xml:space="preserve"> </w:t>
      </w:r>
      <w:r w:rsidR="00072659" w:rsidRPr="00072659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Leung Chun </w:t>
      </w:r>
      <w:proofErr w:type="spellStart"/>
      <w:r w:rsidR="00072659" w:rsidRPr="00072659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Tat</w:t>
      </w:r>
      <w:bookmarkStart w:id="0" w:name="_GoBack"/>
      <w:bookmarkEnd w:id="0"/>
      <w:proofErr w:type="spellEnd"/>
      <w:r w:rsidR="00072659" w:rsidRPr="00B405E3">
        <w:rPr>
          <w:rFonts w:hint="eastAsia"/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lang w:eastAsia="zh-HK"/>
        </w:rPr>
        <w:br/>
      </w:r>
      <w:r w:rsidR="003B3A98">
        <w:rPr>
          <w:rFonts w:hint="eastAsia"/>
          <w:lang w:eastAsia="zh-HK"/>
        </w:rPr>
        <w:t xml:space="preserve">We proved that in the private-coin SMP model, the quantum communication complexity for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hint="eastAsia"/>
                <w:lang w:eastAsia="zh-HK"/>
              </w:rPr>
              <m:t>EQ</m:t>
            </m:r>
            <m:ctrlPr>
              <w:rPr>
                <w:rFonts w:ascii="Cambria Math" w:hAnsi="Cambria Math" w:hint="eastAsia"/>
                <w:lang w:eastAsia="zh-HK"/>
              </w:rPr>
            </m:ctrlPr>
          </m:e>
          <m:sub>
            <m:r>
              <w:rPr>
                <w:rFonts w:ascii="Cambria Math" w:hAnsi="Cambria Math" w:hint="eastAsia"/>
                <w:lang w:eastAsia="zh-HK"/>
              </w:rPr>
              <m:t>n</m:t>
            </m:r>
          </m:sub>
        </m:sSub>
      </m:oMath>
      <w:r w:rsidR="003B3A98">
        <w:rPr>
          <w:rFonts w:hint="eastAsia"/>
          <w:lang w:eastAsia="zh-HK"/>
        </w:rPr>
        <w:t xml:space="preserve"> is </w:t>
      </w: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O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lang w:eastAsia="zh-HK"/>
                  </w:rPr>
                  <m:t>n</m:t>
                </m:r>
              </m:e>
            </m:func>
            <m:ctrlPr>
              <w:rPr>
                <w:rFonts w:ascii="Cambria Math" w:hAnsi="Cambria Math"/>
                <w:i/>
                <w:lang w:eastAsia="zh-HK"/>
              </w:rPr>
            </m:ctrlPr>
          </m:e>
        </m:d>
      </m:oMath>
      <w:r w:rsidR="003B3A98">
        <w:rPr>
          <w:rFonts w:hint="eastAsia"/>
          <w:lang w:eastAsia="zh-HK"/>
        </w:rPr>
        <w:t>. Another interesting question is to consider structured inputs such as matrices. Suppose Alice</w:t>
      </w:r>
      <w:r w:rsidR="003B3A98">
        <w:rPr>
          <w:lang w:eastAsia="zh-HK"/>
        </w:rPr>
        <w:t>’</w:t>
      </w:r>
      <w:r w:rsidR="003B3A98">
        <w:rPr>
          <w:rFonts w:hint="eastAsia"/>
          <w:lang w:eastAsia="zh-HK"/>
        </w:rPr>
        <w:t xml:space="preserve">s input is a matrix </w:t>
      </w:r>
      <m:oMath>
        <m:r>
          <w:rPr>
            <w:rFonts w:ascii="Cambria Math" w:hAnsi="Cambria Math"/>
            <w:lang w:eastAsia="zh-HK"/>
          </w:rPr>
          <m:t>X∈</m:t>
        </m:r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m:rPr>
                <m:scr m:val="double-struck"/>
              </m:rPr>
              <w:rPr>
                <w:rFonts w:ascii="Cambria Math" w:hAnsi="Cambria Math"/>
                <w:lang w:eastAsia="zh-HK"/>
              </w:rPr>
              <m:t>F</m:t>
            </m:r>
          </m:e>
          <m:sub>
            <m:r>
              <w:rPr>
                <w:rFonts w:ascii="Cambria Math" w:hAnsi="Cambria Math"/>
                <w:lang w:eastAsia="zh-HK"/>
              </w:rPr>
              <m:t>q</m:t>
            </m:r>
          </m:sub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bSup>
      </m:oMath>
      <w:r w:rsidR="003B3A98">
        <w:rPr>
          <w:rFonts w:hint="eastAsia"/>
          <w:lang w:eastAsia="zh-HK"/>
        </w:rPr>
        <w:t xml:space="preserve"> and Bob</w:t>
      </w:r>
      <w:r w:rsidR="003B3A98">
        <w:rPr>
          <w:lang w:eastAsia="zh-HK"/>
        </w:rPr>
        <w:t>’</w:t>
      </w:r>
      <w:r w:rsidR="003B3A98">
        <w:rPr>
          <w:rFonts w:hint="eastAsia"/>
          <w:lang w:eastAsia="zh-HK"/>
        </w:rPr>
        <w:t xml:space="preserve">s </w:t>
      </w:r>
      <w:r w:rsidR="00FA4E54">
        <w:rPr>
          <w:rFonts w:hint="eastAsia"/>
          <w:lang w:eastAsia="zh-HK"/>
        </w:rPr>
        <w:t xml:space="preserve">input </w:t>
      </w:r>
      <w:r w:rsidR="003B3A98">
        <w:rPr>
          <w:rFonts w:hint="eastAsia"/>
          <w:lang w:eastAsia="zh-HK"/>
        </w:rPr>
        <w:t xml:space="preserve">is another </w:t>
      </w:r>
      <w:proofErr w:type="gramStart"/>
      <w:r w:rsidR="003B3A98">
        <w:rPr>
          <w:rFonts w:hint="eastAsia"/>
          <w:lang w:eastAsia="zh-HK"/>
        </w:rPr>
        <w:t xml:space="preserve">matrix </w:t>
      </w:r>
      <w:proofErr w:type="gramEnd"/>
      <m:oMath>
        <m:r>
          <w:rPr>
            <w:rFonts w:ascii="Cambria Math" w:hAnsi="Cambria Math"/>
            <w:lang w:eastAsia="zh-HK"/>
          </w:rPr>
          <m:t>Y∈</m:t>
        </m:r>
        <m:sSubSup>
          <m:sSubSupPr>
            <m:ctrlPr>
              <w:rPr>
                <w:rFonts w:ascii="Cambria Math" w:hAnsi="Cambria Math"/>
                <w:i/>
                <w:lang w:eastAsia="zh-HK"/>
              </w:rPr>
            </m:ctrlPr>
          </m:sSubSupPr>
          <m:e>
            <m:r>
              <m:rPr>
                <m:scr m:val="double-struck"/>
              </m:rPr>
              <w:rPr>
                <w:rFonts w:ascii="Cambria Math" w:hAnsi="Cambria Math"/>
                <w:lang w:eastAsia="zh-HK"/>
              </w:rPr>
              <m:t>F</m:t>
            </m:r>
          </m:e>
          <m:sub>
            <m:r>
              <w:rPr>
                <w:rFonts w:ascii="Cambria Math" w:hAnsi="Cambria Math"/>
                <w:lang w:eastAsia="zh-HK"/>
              </w:rPr>
              <m:t>q</m:t>
            </m:r>
          </m:sub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bSup>
      </m:oMath>
      <w:r w:rsidR="003B3A98">
        <w:rPr>
          <w:rFonts w:hint="eastAsia"/>
          <w:lang w:eastAsia="zh-HK"/>
        </w:rPr>
        <w:t>.</w:t>
      </w:r>
      <w:r w:rsidR="00FA4E54">
        <w:rPr>
          <w:rFonts w:hint="eastAsia"/>
          <w:lang w:eastAsia="zh-HK"/>
        </w:rPr>
        <w:t xml:space="preserve"> The </w:t>
      </w:r>
      <w:r w:rsidR="00FA4E54">
        <w:rPr>
          <w:lang w:eastAsia="zh-HK"/>
        </w:rPr>
        <w:t>function</w:t>
      </w:r>
      <w:r w:rsidR="00FA4E54">
        <w:rPr>
          <w:rFonts w:hint="eastAsia"/>
          <w:lang w:eastAsia="zh-HK"/>
        </w:rPr>
        <w:t xml:space="preserve"> to compute is </w:t>
      </w:r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X,Y</m:t>
            </m:r>
          </m:e>
        </m:d>
        <m:r>
          <w:rPr>
            <w:rFonts w:ascii="Cambria Math" w:hAnsi="Cambria Math"/>
            <w:lang w:eastAsia="zh-HK"/>
          </w:rPr>
          <m:t>=1</m:t>
        </m:r>
      </m:oMath>
      <w:r w:rsidR="00FA4E54">
        <w:rPr>
          <w:rFonts w:hint="eastAsia"/>
          <w:lang w:eastAsia="zh-HK"/>
        </w:rPr>
        <w:t xml:space="preserve"> </w:t>
      </w:r>
      <w:proofErr w:type="gramStart"/>
      <w:r w:rsidR="00FA4E54">
        <w:rPr>
          <w:rFonts w:hint="eastAsia"/>
          <w:lang w:eastAsia="zh-HK"/>
        </w:rPr>
        <w:t xml:space="preserve">if </w:t>
      </w:r>
      <w:proofErr w:type="gramEnd"/>
      <m:oMath>
        <m:r>
          <m:rPr>
            <m:sty m:val="p"/>
          </m:rPr>
          <w:rPr>
            <w:rFonts w:ascii="Cambria Math" w:hAnsi="Cambria Math"/>
            <w:lang w:eastAsia="zh-HK"/>
          </w:rPr>
          <m:t>rank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X+Y</m:t>
            </m:r>
          </m:e>
        </m:d>
        <m:r>
          <w:rPr>
            <w:rFonts w:ascii="Cambria Math" w:hAnsi="Cambria Math"/>
            <w:lang w:eastAsia="zh-HK"/>
          </w:rPr>
          <m:t>&lt;r</m:t>
        </m:r>
      </m:oMath>
      <w:r w:rsidR="003E3B00">
        <w:rPr>
          <w:rFonts w:hint="eastAsia"/>
          <w:lang w:eastAsia="zh-HK"/>
        </w:rPr>
        <w:t xml:space="preserve">, and </w:t>
      </w:r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X,Y</m:t>
            </m:r>
          </m:e>
        </m:d>
        <m:r>
          <w:rPr>
            <w:rFonts w:ascii="Cambria Math" w:hAnsi="Cambria Math"/>
            <w:lang w:eastAsia="zh-HK"/>
          </w:rPr>
          <m:t>=0</m:t>
        </m:r>
      </m:oMath>
      <w:r w:rsidR="003E3B00">
        <w:rPr>
          <w:rFonts w:hint="eastAsia"/>
          <w:lang w:eastAsia="zh-HK"/>
        </w:rPr>
        <w:t xml:space="preserve"> if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rank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X+Y</m:t>
            </m:r>
          </m:e>
        </m:d>
        <m:r>
          <w:rPr>
            <w:rFonts w:ascii="Cambria Math" w:hAnsi="Cambria Math"/>
            <w:lang w:eastAsia="zh-HK"/>
          </w:rPr>
          <m:t>≥r</m:t>
        </m:r>
      </m:oMath>
      <w:r w:rsidR="003E3B00">
        <w:rPr>
          <w:rFonts w:hint="eastAsia"/>
          <w:lang w:eastAsia="zh-HK"/>
        </w:rPr>
        <w:t>.</w:t>
      </w:r>
      <w:r w:rsidR="00462279">
        <w:rPr>
          <w:rFonts w:hint="eastAsia"/>
          <w:lang w:eastAsia="zh-HK"/>
        </w:rPr>
        <w:t xml:space="preserve"> (The rank is </w:t>
      </w:r>
      <w:proofErr w:type="gramStart"/>
      <w:r w:rsidR="00462279">
        <w:rPr>
          <w:rFonts w:hint="eastAsia"/>
          <w:lang w:eastAsia="zh-HK"/>
        </w:rPr>
        <w:t xml:space="preserve">over </w:t>
      </w:r>
      <w:proofErr w:type="gramEnd"/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lang w:eastAsia="zh-HK"/>
              </w:rPr>
              <m:t>F</m:t>
            </m:r>
          </m:e>
          <m:sub>
            <m:r>
              <w:rPr>
                <w:rFonts w:ascii="Cambria Math" w:hAnsi="Cambria Math"/>
                <w:lang w:eastAsia="zh-HK"/>
              </w:rPr>
              <m:t>q</m:t>
            </m:r>
          </m:sub>
        </m:sSub>
      </m:oMath>
      <w:r w:rsidR="00462279">
        <w:rPr>
          <w:rFonts w:hint="eastAsia"/>
          <w:lang w:eastAsia="zh-HK"/>
        </w:rPr>
        <w:t>.)</w:t>
      </w:r>
      <w:r w:rsidR="003E3B00">
        <w:rPr>
          <w:rFonts w:hint="eastAsia"/>
          <w:lang w:eastAsia="zh-HK"/>
        </w:rPr>
        <w:t xml:space="preserve"> In [LZ13], it was showed that</w:t>
      </w:r>
      <w:r w:rsidR="00E93A8E">
        <w:rPr>
          <w:rFonts w:hint="eastAsia"/>
          <w:lang w:eastAsia="zh-HK"/>
        </w:rPr>
        <w:t xml:space="preserve"> the private-coin SMP quantum communication complexity</w:t>
      </w:r>
      <w:r w:rsidR="003E3B00">
        <w:rPr>
          <w:rFonts w:hint="eastAsia"/>
          <w:lang w:eastAsia="zh-HK"/>
        </w:rPr>
        <w:t xml:space="preserve">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||</m:t>
            </m:r>
          </m:sup>
        </m:sSup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</m:oMath>
      <w:r w:rsidR="00E93A8E">
        <w:rPr>
          <w:rFonts w:hint="eastAsia"/>
          <w:lang w:eastAsia="zh-HK"/>
        </w:rPr>
        <w:t xml:space="preserve"> satisfies that</w:t>
      </w:r>
      <w:r w:rsidR="00E93A8E">
        <w:rPr>
          <w:lang w:eastAsia="zh-HK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w:lastRenderedPageBreak/>
            <m:t>Ω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HK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eastAsia="zh-HK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lang w:eastAsia="zh-HK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lang w:eastAsia="zh-HK"/>
                    </w:rPr>
                    <m:t>q</m:t>
                  </m:r>
                </m:e>
              </m:func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≤</m:t>
          </m:r>
          <m:sSup>
            <m:sSupPr>
              <m:ctrlPr>
                <w:rPr>
                  <w:rFonts w:ascii="Cambria Math" w:hAnsi="Cambria Math"/>
                  <w:lang w:eastAsia="zh-HK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Q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||</m:t>
              </m:r>
            </m:sup>
          </m:sSup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f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≤</m:t>
          </m:r>
          <m:func>
            <m:funcPr>
              <m:ctrlPr>
                <w:rPr>
                  <w:rFonts w:ascii="Cambria Math" w:hAnsi="Cambria Math"/>
                  <w:lang w:eastAsia="zh-HK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min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zh-HK"/>
                        </w:rPr>
                        <m:t>O(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eastAsia="zh-HK"/>
                        </w:rPr>
                        <m:t>)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,O</m:t>
                  </m:r>
                  <m:d>
                    <m:d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nr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log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q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eastAsia="zh-HK"/>
                        </w:rPr>
                        <m:t>n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log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n</m:t>
                          </m:r>
                        </m:e>
                      </m:func>
                    </m:e>
                  </m:d>
                </m:e>
              </m:d>
            </m:e>
          </m:func>
          <m:r>
            <w:rPr>
              <w:rFonts w:ascii="Cambria Math" w:hAnsi="Cambria Math"/>
              <w:lang w:eastAsia="zh-HK"/>
            </w:rPr>
            <m:t>.</m:t>
          </m:r>
          <m:r>
            <m:rPr>
              <m:sty m:val="p"/>
            </m:rPr>
            <w:rPr>
              <w:lang w:eastAsia="zh-HK"/>
            </w:rPr>
            <w:br/>
          </m:r>
        </m:oMath>
      </m:oMathPara>
      <w:r w:rsidR="00E93A8E">
        <w:rPr>
          <w:rFonts w:hint="eastAsia"/>
          <w:lang w:eastAsia="zh-HK"/>
        </w:rPr>
        <w:t>The gap can be exponential when, e.g.</w:t>
      </w:r>
      <w:proofErr w:type="gramStart"/>
      <w:r w:rsidR="00E93A8E">
        <w:rPr>
          <w:rFonts w:hint="eastAsia"/>
          <w:lang w:eastAsia="zh-HK"/>
        </w:rPr>
        <w:t xml:space="preserve">, </w:t>
      </w:r>
      <w:proofErr w:type="gramEnd"/>
      <m:oMath>
        <m:r>
          <w:rPr>
            <w:rFonts w:ascii="Cambria Math" w:hAnsi="Cambria Math" w:hint="eastAsia"/>
            <w:lang w:eastAsia="zh-HK"/>
          </w:rPr>
          <m:t>r</m:t>
        </m:r>
        <m: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log</m:t>
            </m:r>
          </m:fName>
          <m:e>
            <m:r>
              <w:rPr>
                <w:rFonts w:ascii="Cambria Math" w:hAnsi="Cambria Math"/>
                <w:lang w:eastAsia="zh-HK"/>
              </w:rPr>
              <m:t>n</m:t>
            </m:r>
          </m:e>
        </m:func>
      </m:oMath>
      <w:r w:rsidR="00E93A8E">
        <w:rPr>
          <w:rFonts w:hint="eastAsia"/>
          <w:lang w:eastAsia="zh-HK"/>
        </w:rPr>
        <w:t>. Can you improve either the lower or the upper bound above? (</w:t>
      </w:r>
      <w:r w:rsidR="00CF6767">
        <w:rPr>
          <w:rFonts w:hint="eastAsia"/>
          <w:lang w:eastAsia="zh-HK"/>
        </w:rPr>
        <w:t>I</w:t>
      </w:r>
      <w:r w:rsidR="00CF6767">
        <w:rPr>
          <w:lang w:eastAsia="zh-HK"/>
        </w:rPr>
        <w:t>’</w:t>
      </w:r>
      <w:r w:rsidR="00CF6767">
        <w:rPr>
          <w:rFonts w:hint="eastAsia"/>
          <w:lang w:eastAsia="zh-HK"/>
        </w:rPr>
        <w:t>d conjecture that the upper bound is not tight. Btw, y</w:t>
      </w:r>
      <w:r w:rsidR="00E93A8E">
        <w:rPr>
          <w:rFonts w:hint="eastAsia"/>
          <w:lang w:eastAsia="zh-HK"/>
        </w:rPr>
        <w:t xml:space="preserve">ou can take </w:t>
      </w:r>
      <m:oMath>
        <m:r>
          <w:rPr>
            <w:rFonts w:ascii="Cambria Math" w:hAnsi="Cambria Math"/>
            <w:lang w:eastAsia="zh-HK"/>
          </w:rPr>
          <m:t>r=2</m:t>
        </m:r>
      </m:oMath>
      <w:r w:rsidR="00E93A8E">
        <w:rPr>
          <w:rFonts w:hint="eastAsia"/>
          <w:lang w:eastAsia="zh-HK"/>
        </w:rPr>
        <w:t xml:space="preserve"> if you like.)</w:t>
      </w:r>
      <w:r w:rsidR="00E93A8E">
        <w:rPr>
          <w:lang w:eastAsia="zh-HK"/>
        </w:rPr>
        <w:br/>
      </w:r>
    </w:p>
    <w:p w:rsidR="00826954" w:rsidRDefault="003E3B00" w:rsidP="003E3B00">
      <w:pPr>
        <w:pStyle w:val="ListParagraph"/>
        <w:ind w:left="480"/>
        <w:rPr>
          <w:lang w:eastAsia="zh-HK"/>
        </w:rPr>
      </w:pPr>
      <w:r>
        <w:rPr>
          <w:rFonts w:hint="eastAsia"/>
          <w:lang w:eastAsia="zh-HK"/>
        </w:rPr>
        <w:t xml:space="preserve">[LZ13] </w:t>
      </w:r>
      <w:r>
        <w:rPr>
          <w:lang w:eastAsia="zh-HK"/>
        </w:rPr>
        <w:t xml:space="preserve">Yang Liu, </w:t>
      </w:r>
      <w:proofErr w:type="spellStart"/>
      <w:r>
        <w:rPr>
          <w:lang w:eastAsia="zh-HK"/>
        </w:rPr>
        <w:t>Shengyu</w:t>
      </w:r>
      <w:proofErr w:type="spellEnd"/>
      <w:r>
        <w:rPr>
          <w:lang w:eastAsia="zh-HK"/>
        </w:rPr>
        <w:t xml:space="preserve"> Zhang</w:t>
      </w:r>
      <w:r>
        <w:rPr>
          <w:rFonts w:hint="eastAsia"/>
          <w:lang w:eastAsia="zh-HK"/>
        </w:rPr>
        <w:t xml:space="preserve">. </w:t>
      </w:r>
      <w:hyperlink r:id="rId12" w:history="1">
        <w:r w:rsidRPr="003E3B00">
          <w:rPr>
            <w:rStyle w:val="Hyperlink"/>
            <w:lang w:eastAsia="zh-HK"/>
          </w:rPr>
          <w:t>Quantum and randomized communication complexity of XOR functions in the SMP model</w:t>
        </w:r>
      </w:hyperlink>
      <w:r>
        <w:rPr>
          <w:rFonts w:hint="eastAsia"/>
          <w:lang w:eastAsia="zh-HK"/>
        </w:rPr>
        <w:t>, ECCC, 2013.</w:t>
      </w:r>
    </w:p>
    <w:p w:rsidR="00826954" w:rsidRDefault="00826954" w:rsidP="00E93A8E">
      <w:pPr>
        <w:pStyle w:val="ListParagraph"/>
        <w:ind w:left="480"/>
      </w:pPr>
    </w:p>
    <w:p w:rsidR="00E93A8E" w:rsidRDefault="00A3362F" w:rsidP="00B3276D">
      <w:pPr>
        <w:pStyle w:val="ListParagraph"/>
        <w:numPr>
          <w:ilvl w:val="0"/>
          <w:numId w:val="1"/>
        </w:numPr>
      </w:pPr>
      <w:r>
        <w:rPr>
          <w:rFonts w:hint="eastAsia"/>
          <w:lang w:eastAsia="zh-HK"/>
        </w:rPr>
        <w:t>Project 7. (</w:t>
      </w:r>
      <w:r w:rsidRPr="00F03EBD">
        <w:rPr>
          <w:rFonts w:hint="eastAsia"/>
          <w:color w:val="0070C0"/>
          <w:lang w:eastAsia="zh-HK"/>
        </w:rPr>
        <w:t>Reading</w:t>
      </w:r>
      <w:r>
        <w:rPr>
          <w:rFonts w:hint="eastAsia"/>
          <w:lang w:eastAsia="zh-HK"/>
        </w:rPr>
        <w:t xml:space="preserve">, Lower bounds for quantum communication complexity.) </w:t>
      </w:r>
      <w:r w:rsidR="00B3276D">
        <w:rPr>
          <w:rFonts w:eastAsia="SimSun"/>
          <w:lang w:eastAsia="zh-CN"/>
        </w:rPr>
        <w:br/>
      </w:r>
      <w:r w:rsidR="00B3276D" w:rsidRPr="00B405E3">
        <w:rPr>
          <w:rFonts w:hint="eastAsia"/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Taken by </w:t>
      </w:r>
      <w:proofErr w:type="spellStart"/>
      <w:r w:rsidR="00B3276D" w:rsidRPr="00B3276D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Hongyi</w:t>
      </w:r>
      <w:proofErr w:type="spellEnd"/>
      <w:r w:rsidR="00B3276D" w:rsidRPr="00B3276D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Zhang</w:t>
      </w:r>
      <w:r>
        <w:rPr>
          <w:lang w:eastAsia="zh-HK"/>
        </w:rPr>
        <w:br/>
      </w:r>
      <w:proofErr w:type="gramStart"/>
      <w:r>
        <w:rPr>
          <w:rFonts w:hint="eastAsia"/>
          <w:lang w:eastAsia="zh-HK"/>
        </w:rPr>
        <w:t>We</w:t>
      </w:r>
      <w:proofErr w:type="gramEnd"/>
      <w:r>
        <w:rPr>
          <w:rFonts w:hint="eastAsia"/>
          <w:lang w:eastAsia="zh-HK"/>
        </w:rPr>
        <w:t xml:space="preserve"> didn</w:t>
      </w:r>
      <w:r>
        <w:rPr>
          <w:lang w:eastAsia="zh-HK"/>
        </w:rPr>
        <w:t>’</w:t>
      </w:r>
      <w:r>
        <w:rPr>
          <w:rFonts w:hint="eastAsia"/>
          <w:lang w:eastAsia="zh-HK"/>
        </w:rPr>
        <w:t>t cover lower bounds for quantum communication complexity but it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a very interesting subject. There is a nice survey with emphasis on norm-based methods. </w:t>
      </w:r>
      <w:r>
        <w:rPr>
          <w:rFonts w:hint="eastAsia"/>
          <w:lang w:eastAsia="zh-HK"/>
        </w:rPr>
        <w:br/>
        <w:t xml:space="preserve">[LS09] Troy Lee and </w:t>
      </w:r>
      <w:proofErr w:type="spellStart"/>
      <w:r>
        <w:rPr>
          <w:rFonts w:hint="eastAsia"/>
          <w:lang w:eastAsia="zh-HK"/>
        </w:rPr>
        <w:t>Adi</w:t>
      </w:r>
      <w:proofErr w:type="spellEnd"/>
      <w:r>
        <w:rPr>
          <w:rFonts w:hint="eastAsia"/>
          <w:lang w:eastAsia="zh-HK"/>
        </w:rPr>
        <w:t xml:space="preserve"> </w:t>
      </w:r>
      <w:proofErr w:type="spellStart"/>
      <w:r>
        <w:rPr>
          <w:rFonts w:hint="eastAsia"/>
          <w:lang w:eastAsia="zh-HK"/>
        </w:rPr>
        <w:t>Shraibman</w:t>
      </w:r>
      <w:proofErr w:type="spellEnd"/>
      <w:r>
        <w:rPr>
          <w:rFonts w:hint="eastAsia"/>
          <w:lang w:eastAsia="zh-HK"/>
        </w:rPr>
        <w:t xml:space="preserve">, </w:t>
      </w:r>
      <w:r w:rsidRPr="007409CE">
        <w:rPr>
          <w:lang w:eastAsia="zh-HK"/>
        </w:rPr>
        <w:t>Lower bounds on communication complexity</w:t>
      </w:r>
      <w:r>
        <w:rPr>
          <w:rFonts w:hint="eastAsia"/>
          <w:lang w:eastAsia="zh-HK"/>
        </w:rPr>
        <w:t xml:space="preserve">, </w:t>
      </w:r>
      <w:r w:rsidRPr="00766B75">
        <w:rPr>
          <w:i/>
          <w:lang w:eastAsia="zh-HK"/>
        </w:rPr>
        <w:t>Foundations and Trends in Theoretical Computer Science</w:t>
      </w:r>
      <w:r w:rsidRPr="007409CE">
        <w:rPr>
          <w:lang w:eastAsia="zh-HK"/>
        </w:rPr>
        <w:t xml:space="preserve">, </w:t>
      </w:r>
      <w:r>
        <w:rPr>
          <w:lang w:eastAsia="zh-HK"/>
        </w:rPr>
        <w:t>2009</w:t>
      </w:r>
      <w:r>
        <w:rPr>
          <w:rFonts w:hint="eastAsia"/>
          <w:lang w:eastAsia="zh-HK"/>
        </w:rPr>
        <w:t>.</w:t>
      </w:r>
      <w:r>
        <w:rPr>
          <w:lang w:eastAsia="zh-HK"/>
        </w:rPr>
        <w:br/>
      </w:r>
    </w:p>
    <w:p w:rsidR="00A3362F" w:rsidRDefault="00A3362F" w:rsidP="00F03EBD">
      <w:pPr>
        <w:pStyle w:val="ListParagraph"/>
        <w:numPr>
          <w:ilvl w:val="0"/>
          <w:numId w:val="1"/>
        </w:numPr>
      </w:pPr>
      <w:r>
        <w:rPr>
          <w:rFonts w:hint="eastAsia"/>
          <w:lang w:eastAsia="zh-HK"/>
        </w:rPr>
        <w:t>Project 8. (</w:t>
      </w:r>
      <w:r w:rsidRPr="00A3362F">
        <w:rPr>
          <w:rFonts w:hint="eastAsia"/>
          <w:color w:val="FF0000"/>
          <w:lang w:eastAsia="zh-HK"/>
        </w:rPr>
        <w:t>Research</w:t>
      </w:r>
      <w:r w:rsidRPr="00A3362F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quantum communication complexity)</w:t>
      </w:r>
      <w:r w:rsidR="00981480">
        <w:rPr>
          <w:lang w:eastAsia="zh-HK"/>
        </w:rPr>
        <w:br/>
      </w:r>
      <w:r w:rsidR="00550215" w:rsidRPr="00B405E3">
        <w:rPr>
          <w:rFonts w:hint="eastAsia"/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Taken by </w:t>
      </w:r>
      <w:r w:rsidR="00550215" w:rsidRPr="00981480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Tao </w:t>
      </w:r>
      <w:proofErr w:type="spellStart"/>
      <w:r w:rsidR="00550215" w:rsidRPr="00981480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Xin</w:t>
      </w:r>
      <w:proofErr w:type="spellEnd"/>
      <w:r w:rsidR="00550215" w:rsidRPr="00981480">
        <w:rPr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and Wang Yi</w:t>
      </w:r>
      <w:r>
        <w:rPr>
          <w:lang w:eastAsia="zh-HK"/>
        </w:rPr>
        <w:br/>
      </w:r>
      <w:proofErr w:type="gramStart"/>
      <w:r>
        <w:rPr>
          <w:rFonts w:hint="eastAsia"/>
          <w:lang w:eastAsia="zh-HK"/>
        </w:rPr>
        <w:t>We</w:t>
      </w:r>
      <w:proofErr w:type="gramEnd"/>
      <w:r>
        <w:rPr>
          <w:rFonts w:hint="eastAsia"/>
          <w:lang w:eastAsia="zh-HK"/>
        </w:rPr>
        <w:t xml:space="preserve"> talked about a recent protocol [Z14] in Lecture 8. It</w:t>
      </w:r>
      <w:r>
        <w:rPr>
          <w:lang w:eastAsia="zh-HK"/>
        </w:rPr>
        <w:t>’</w:t>
      </w:r>
      <w:r>
        <w:rPr>
          <w:rFonts w:hint="eastAsia"/>
          <w:lang w:eastAsia="zh-HK"/>
        </w:rPr>
        <w:t>ll be great if the exponential dependence on the degree can be improved</w:t>
      </w:r>
      <w:r w:rsidR="00135F43">
        <w:rPr>
          <w:rFonts w:hint="eastAsia"/>
          <w:lang w:eastAsia="zh-HK"/>
        </w:rPr>
        <w:t xml:space="preserve">. </w:t>
      </w:r>
      <w:r w:rsidR="00135F43">
        <w:rPr>
          <w:lang w:eastAsia="zh-HK"/>
        </w:rPr>
        <w:br/>
      </w:r>
      <w:r w:rsidR="00135F43">
        <w:rPr>
          <w:rFonts w:hint="eastAsia"/>
          <w:lang w:eastAsia="zh-HK"/>
        </w:rPr>
        <w:t>Bait 1: I</w:t>
      </w:r>
      <w:r>
        <w:rPr>
          <w:rFonts w:hint="eastAsia"/>
          <w:lang w:eastAsia="zh-HK"/>
        </w:rPr>
        <w:t>t may not be that hard (actually I didn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t put too much time on this yet). </w:t>
      </w:r>
      <w:r w:rsidR="00135F43">
        <w:rPr>
          <w:lang w:eastAsia="zh-HK"/>
        </w:rPr>
        <w:br/>
      </w:r>
      <w:r w:rsidR="00135F43">
        <w:rPr>
          <w:rFonts w:hint="eastAsia"/>
          <w:lang w:eastAsia="zh-HK"/>
        </w:rPr>
        <w:t xml:space="preserve">Bait 2: </w:t>
      </w:r>
      <w:r>
        <w:rPr>
          <w:rFonts w:hint="eastAsia"/>
          <w:lang w:eastAsia="zh-HK"/>
        </w:rPr>
        <w:t>If you can improve it, you</w:t>
      </w:r>
      <w:r>
        <w:rPr>
          <w:lang w:eastAsia="zh-HK"/>
        </w:rPr>
        <w:t>’</w:t>
      </w:r>
      <w:r>
        <w:rPr>
          <w:rFonts w:hint="eastAsia"/>
          <w:lang w:eastAsia="zh-HK"/>
        </w:rPr>
        <w:t>ll get a publication, likely in a top conference.</w:t>
      </w:r>
      <w:r w:rsidR="00A22001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br/>
        <w:t xml:space="preserve">[Z14] </w:t>
      </w:r>
      <w:proofErr w:type="spellStart"/>
      <w:r>
        <w:rPr>
          <w:lang w:eastAsia="zh-HK"/>
        </w:rPr>
        <w:t>Shengyu</w:t>
      </w:r>
      <w:proofErr w:type="spellEnd"/>
      <w:r>
        <w:rPr>
          <w:lang w:eastAsia="zh-HK"/>
        </w:rPr>
        <w:t xml:space="preserve"> Zhang</w:t>
      </w:r>
      <w:r>
        <w:rPr>
          <w:rFonts w:hint="eastAsia"/>
          <w:lang w:eastAsia="zh-HK"/>
        </w:rPr>
        <w:t xml:space="preserve">, </w:t>
      </w:r>
      <w:r>
        <w:rPr>
          <w:lang w:eastAsia="zh-HK"/>
        </w:rPr>
        <w:t>Efficient quantum protocols for XOR functions</w:t>
      </w:r>
      <w:r>
        <w:rPr>
          <w:rFonts w:hint="eastAsia"/>
          <w:lang w:eastAsia="zh-HK"/>
        </w:rPr>
        <w:t xml:space="preserve">, </w:t>
      </w:r>
      <w:r w:rsidRPr="00766B75">
        <w:rPr>
          <w:i/>
          <w:lang w:eastAsia="zh-HK"/>
        </w:rPr>
        <w:t>Proceedings of the 25th Annual ACM-SIAM Symposium on Discrete Algorithms</w:t>
      </w:r>
      <w:r>
        <w:rPr>
          <w:lang w:eastAsia="zh-HK"/>
        </w:rPr>
        <w:t xml:space="preserve"> (SODA), 2014</w:t>
      </w:r>
      <w:r>
        <w:rPr>
          <w:rFonts w:hint="eastAsia"/>
          <w:lang w:eastAsia="zh-HK"/>
        </w:rPr>
        <w:t>, to appear</w:t>
      </w:r>
      <w:r>
        <w:rPr>
          <w:lang w:eastAsia="zh-HK"/>
        </w:rPr>
        <w:t>.</w:t>
      </w:r>
      <w:r w:rsidR="00226F80">
        <w:rPr>
          <w:rFonts w:hint="eastAsia"/>
          <w:lang w:eastAsia="zh-HK"/>
        </w:rPr>
        <w:br/>
      </w:r>
    </w:p>
    <w:p w:rsidR="00226F80" w:rsidRDefault="00226F80" w:rsidP="00981480">
      <w:pPr>
        <w:pStyle w:val="ListParagraph"/>
        <w:numPr>
          <w:ilvl w:val="0"/>
          <w:numId w:val="1"/>
        </w:numPr>
      </w:pPr>
      <w:r>
        <w:rPr>
          <w:rFonts w:hint="eastAsia"/>
          <w:lang w:eastAsia="zh-HK"/>
        </w:rPr>
        <w:t>Project 9. (</w:t>
      </w:r>
      <w:r w:rsidRPr="00140F92">
        <w:rPr>
          <w:rFonts w:hint="eastAsia"/>
          <w:color w:val="0070C0"/>
          <w:lang w:eastAsia="zh-HK"/>
        </w:rPr>
        <w:t>Reading</w:t>
      </w:r>
      <w:r>
        <w:rPr>
          <w:rFonts w:hint="eastAsia"/>
          <w:lang w:eastAsia="zh-HK"/>
        </w:rPr>
        <w:t xml:space="preserve">, </w:t>
      </w:r>
      <w:r w:rsidR="008F0B30">
        <w:rPr>
          <w:rFonts w:hint="eastAsia"/>
          <w:lang w:eastAsia="zh-HK"/>
        </w:rPr>
        <w:t>Fourier analysis)</w:t>
      </w:r>
      <w:r w:rsidR="008F0B30">
        <w:rPr>
          <w:lang w:eastAsia="zh-HK"/>
        </w:rPr>
        <w:br/>
      </w:r>
      <w:r w:rsidR="00550215" w:rsidRPr="00B405E3">
        <w:rPr>
          <w:rFonts w:hint="eastAsia"/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Taken by </w:t>
      </w:r>
      <w:r w:rsidR="00550215">
        <w:rPr>
          <w:rFonts w:hint="eastAsia"/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Qin Liu</w:t>
      </w:r>
      <w:r w:rsidR="00550215" w:rsidRPr="00B405E3">
        <w:rPr>
          <w:rFonts w:hint="eastAsia"/>
          <w:b/>
          <w:i/>
          <w:lang w:eastAsia="zh-H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F2689">
        <w:rPr>
          <w:lang w:eastAsia="zh-HK"/>
        </w:rPr>
        <w:br/>
      </w:r>
      <w:r w:rsidR="008F0B30">
        <w:rPr>
          <w:rFonts w:hint="eastAsia"/>
          <w:lang w:eastAsia="zh-HK"/>
        </w:rPr>
        <w:t xml:space="preserve">Fourier analysis over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</m:oMath>
      <w:r w:rsidR="008F0B30">
        <w:rPr>
          <w:rFonts w:hint="eastAsia"/>
          <w:lang w:eastAsia="zh-HK"/>
        </w:rPr>
        <w:t xml:space="preserve"> is a well-studied subject with numerous applications in many areas in theoretical computer science, such as learning, testing, PCP, etc. A good book is the following one by O</w:t>
      </w:r>
      <w:r w:rsidR="008F0B30">
        <w:rPr>
          <w:lang w:eastAsia="zh-HK"/>
        </w:rPr>
        <w:t>’</w:t>
      </w:r>
      <w:r w:rsidR="008F0B30">
        <w:rPr>
          <w:rFonts w:hint="eastAsia"/>
          <w:lang w:eastAsia="zh-HK"/>
        </w:rPr>
        <w:t>Donnell. Read any four chapters of the book.</w:t>
      </w:r>
      <w:r w:rsidR="008F0B30">
        <w:rPr>
          <w:lang w:eastAsia="zh-HK"/>
        </w:rPr>
        <w:br/>
      </w:r>
      <w:r w:rsidR="008F0B30">
        <w:rPr>
          <w:rFonts w:hint="eastAsia"/>
          <w:lang w:eastAsia="zh-HK"/>
        </w:rPr>
        <w:t>[O</w:t>
      </w:r>
      <w:r w:rsidR="008F0B30">
        <w:rPr>
          <w:lang w:eastAsia="zh-HK"/>
        </w:rPr>
        <w:t>’</w:t>
      </w:r>
      <w:r w:rsidR="008F0B30">
        <w:rPr>
          <w:rFonts w:hint="eastAsia"/>
          <w:lang w:eastAsia="zh-HK"/>
        </w:rPr>
        <w:t xml:space="preserve">D13] </w:t>
      </w:r>
      <w:hyperlink r:id="rId13" w:history="1">
        <w:r w:rsidR="008F0B30">
          <w:rPr>
            <w:rStyle w:val="Hyperlink"/>
          </w:rPr>
          <w:t>http://www.contrib.andrew.cmu.edu/~ryanod/</w:t>
        </w:r>
      </w:hyperlink>
      <w:r w:rsidR="008F0B30">
        <w:rPr>
          <w:rFonts w:hint="eastAsia"/>
          <w:lang w:eastAsia="zh-HK"/>
        </w:rPr>
        <w:br/>
      </w:r>
    </w:p>
    <w:p w:rsidR="008F0B30" w:rsidRDefault="008F0B30" w:rsidP="00F03EBD">
      <w:pPr>
        <w:pStyle w:val="ListParagraph"/>
        <w:numPr>
          <w:ilvl w:val="0"/>
          <w:numId w:val="1"/>
        </w:numPr>
      </w:pPr>
    </w:p>
    <w:p w:rsidR="00F03EBD" w:rsidRDefault="00F03EBD" w:rsidP="00FC1099"/>
    <w:sectPr w:rsidR="00F03EB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77" w:rsidRDefault="00AA4E77" w:rsidP="00093980">
      <w:pPr>
        <w:spacing w:after="0" w:line="240" w:lineRule="auto"/>
      </w:pPr>
      <w:r>
        <w:separator/>
      </w:r>
    </w:p>
  </w:endnote>
  <w:endnote w:type="continuationSeparator" w:id="0">
    <w:p w:rsidR="00AA4E77" w:rsidRDefault="00AA4E77" w:rsidP="0009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77" w:rsidRDefault="00AA4E77" w:rsidP="00093980">
      <w:pPr>
        <w:spacing w:after="0" w:line="240" w:lineRule="auto"/>
      </w:pPr>
      <w:r>
        <w:separator/>
      </w:r>
    </w:p>
  </w:footnote>
  <w:footnote w:type="continuationSeparator" w:id="0">
    <w:p w:rsidR="00AA4E77" w:rsidRDefault="00AA4E77" w:rsidP="0009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6FE"/>
    <w:multiLevelType w:val="hybridMultilevel"/>
    <w:tmpl w:val="F5CEA6B0"/>
    <w:lvl w:ilvl="0" w:tplc="43A223A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B2113B9"/>
    <w:multiLevelType w:val="hybridMultilevel"/>
    <w:tmpl w:val="F40290CC"/>
    <w:lvl w:ilvl="0" w:tplc="6BC6FFD6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0873660"/>
    <w:multiLevelType w:val="hybridMultilevel"/>
    <w:tmpl w:val="8A9CE8C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5A540BAC"/>
    <w:multiLevelType w:val="hybridMultilevel"/>
    <w:tmpl w:val="75943F7C"/>
    <w:lvl w:ilvl="0" w:tplc="43A223A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6BC6FFD6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 w:tplc="0428F410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  <w:sz w:val="12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9F"/>
    <w:rsid w:val="000272BE"/>
    <w:rsid w:val="00036DC3"/>
    <w:rsid w:val="00063484"/>
    <w:rsid w:val="00072659"/>
    <w:rsid w:val="00093980"/>
    <w:rsid w:val="00135F43"/>
    <w:rsid w:val="00140F92"/>
    <w:rsid w:val="00226F80"/>
    <w:rsid w:val="00252BF8"/>
    <w:rsid w:val="002E2FF0"/>
    <w:rsid w:val="003B3A98"/>
    <w:rsid w:val="003E3B00"/>
    <w:rsid w:val="00401B91"/>
    <w:rsid w:val="00415539"/>
    <w:rsid w:val="00462279"/>
    <w:rsid w:val="00550215"/>
    <w:rsid w:val="005534D9"/>
    <w:rsid w:val="00597822"/>
    <w:rsid w:val="006C372C"/>
    <w:rsid w:val="007A7787"/>
    <w:rsid w:val="007F0114"/>
    <w:rsid w:val="007F318C"/>
    <w:rsid w:val="00826954"/>
    <w:rsid w:val="00884228"/>
    <w:rsid w:val="008B17B9"/>
    <w:rsid w:val="008F0B30"/>
    <w:rsid w:val="00933A31"/>
    <w:rsid w:val="00981480"/>
    <w:rsid w:val="00986979"/>
    <w:rsid w:val="009A1218"/>
    <w:rsid w:val="009A5035"/>
    <w:rsid w:val="009B049F"/>
    <w:rsid w:val="00A22001"/>
    <w:rsid w:val="00A3362F"/>
    <w:rsid w:val="00A343D4"/>
    <w:rsid w:val="00A514C4"/>
    <w:rsid w:val="00AA4E77"/>
    <w:rsid w:val="00B3276D"/>
    <w:rsid w:val="00B405E3"/>
    <w:rsid w:val="00B5448F"/>
    <w:rsid w:val="00B64B0E"/>
    <w:rsid w:val="00B87574"/>
    <w:rsid w:val="00BB177E"/>
    <w:rsid w:val="00BE4455"/>
    <w:rsid w:val="00C14E16"/>
    <w:rsid w:val="00C27A32"/>
    <w:rsid w:val="00CA4A61"/>
    <w:rsid w:val="00CF2689"/>
    <w:rsid w:val="00CF6767"/>
    <w:rsid w:val="00D50469"/>
    <w:rsid w:val="00D837B9"/>
    <w:rsid w:val="00DF7CE5"/>
    <w:rsid w:val="00E006A0"/>
    <w:rsid w:val="00E4709B"/>
    <w:rsid w:val="00E93A8E"/>
    <w:rsid w:val="00EC24E3"/>
    <w:rsid w:val="00EE71E5"/>
    <w:rsid w:val="00F03EBD"/>
    <w:rsid w:val="00F5002E"/>
    <w:rsid w:val="00F54BC8"/>
    <w:rsid w:val="00FA4E54"/>
    <w:rsid w:val="00F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9398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939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398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93980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03E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EBD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BD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10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9398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939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398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93980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03E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EBD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BD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1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.cuhk.edu.hk/~syzhang/papers/QQC_Influence.pdf" TargetMode="External"/><Relationship Id="rId13" Type="http://schemas.openxmlformats.org/officeDocument/2006/relationships/hyperlink" Target="http://www.contrib.andrew.cmu.edu/~ryano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se.cuhk.edu.hk/~syzhang/papers/XorC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rxiv.org/abs/1209.27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rxiv.org/abs/1210.1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alysisofbooleanfunction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10123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28</cp:revision>
  <dcterms:created xsi:type="dcterms:W3CDTF">2013-09-20T22:38:00Z</dcterms:created>
  <dcterms:modified xsi:type="dcterms:W3CDTF">2013-11-29T06:04:00Z</dcterms:modified>
</cp:coreProperties>
</file>