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7DD" w:rsidRDefault="006647DD" w:rsidP="006647DD">
      <w:bookmarkStart w:id="0" w:name="_GoBack"/>
      <w:bookmarkEnd w:id="0"/>
      <w:r>
        <w:t>FAQ o</w:t>
      </w:r>
      <w:r w:rsidR="00B75900">
        <w:t>n ARM assembly language</w:t>
      </w:r>
      <w:r w:rsidR="00416FC0">
        <w:t xml:space="preserve"> programming, ver.</w:t>
      </w:r>
      <w:r w:rsidR="00462BE5">
        <w:t>2b</w:t>
      </w:r>
    </w:p>
    <w:p w:rsidR="006647DD" w:rsidRDefault="006647DD" w:rsidP="006647DD"/>
    <w:p w:rsidR="009F23F6" w:rsidRDefault="009F23F6" w:rsidP="00447B01">
      <w:pPr>
        <w:pStyle w:val="StyleHeading3Underline"/>
      </w:pPr>
      <w:r w:rsidRPr="00956D91">
        <w:t>Que</w:t>
      </w:r>
      <w:r>
        <w:t>stion</w:t>
      </w:r>
      <w:r w:rsidRPr="009F23F6">
        <w:t xml:space="preserve"> </w:t>
      </w:r>
    </w:p>
    <w:p w:rsidR="009F23F6" w:rsidRDefault="009F23F6" w:rsidP="009F23F6">
      <w:pPr>
        <w:pStyle w:val="HTMLPreformatted"/>
      </w:pPr>
      <w:r>
        <w:t>What is DCD and how to use it?</w:t>
      </w:r>
    </w:p>
    <w:p w:rsidR="009F23F6" w:rsidRDefault="009F23F6" w:rsidP="009F23F6">
      <w:pPr>
        <w:pStyle w:val="HTMLPreformatted"/>
      </w:pPr>
      <w:r>
        <w:t>Answer</w:t>
      </w:r>
    </w:p>
    <w:p w:rsidR="009F23F6" w:rsidRDefault="009F23F6" w:rsidP="009F23F6">
      <w:pPr>
        <w:pStyle w:val="HTMLPreformatted"/>
      </w:pPr>
      <w:r>
        <w:t>Answer:</w:t>
      </w:r>
    </w:p>
    <w:p w:rsidR="009F23F6" w:rsidRDefault="009F23F6" w:rsidP="009F23F6">
      <w:pPr>
        <w:pStyle w:val="HTMLPreformatted"/>
      </w:pPr>
      <w:r>
        <w:t xml:space="preserve">   DCB    Reserve a 8-bit value</w:t>
      </w:r>
    </w:p>
    <w:p w:rsidR="009F23F6" w:rsidRDefault="009F23F6" w:rsidP="009F23F6">
      <w:pPr>
        <w:pStyle w:val="HTMLPreformatted"/>
      </w:pPr>
      <w:r>
        <w:t xml:space="preserve">   DCW    Reserve a 16-bit value</w:t>
      </w:r>
    </w:p>
    <w:p w:rsidR="009F23F6" w:rsidRDefault="009F23F6" w:rsidP="009F23F6">
      <w:pPr>
        <w:pStyle w:val="HTMLPreformatted"/>
      </w:pPr>
      <w:r>
        <w:t xml:space="preserve">   DCD    Reserve a word (32 bit value)</w:t>
      </w:r>
    </w:p>
    <w:p w:rsidR="009F23F6" w:rsidRDefault="009F23F6" w:rsidP="009F23F6">
      <w:pPr>
        <w:pStyle w:val="HTMLPreformatted"/>
      </w:pPr>
      <w:r>
        <w:t xml:space="preserve">   DCS    Reserve a string of 255 bytes</w:t>
      </w:r>
    </w:p>
    <w:p w:rsidR="009F23F6" w:rsidRDefault="009F23F6" w:rsidP="009F23F6">
      <w:pPr>
        <w:pStyle w:val="HTMLPreformatted"/>
      </w:pPr>
      <w:r>
        <w:t>e.g</w:t>
      </w:r>
    </w:p>
    <w:p w:rsidR="009F23F6" w:rsidRDefault="00440730" w:rsidP="009F23F6">
      <w:pPr>
        <w:pStyle w:val="HTMLPreformatted"/>
      </w:pPr>
      <w:r>
        <w:t>valuex</w:t>
      </w:r>
      <w:r w:rsidR="009F23F6">
        <w:t xml:space="preserve">   DCD 0,1,5,4,0xffffeeee; reserved </w:t>
      </w:r>
      <w:r>
        <w:t>five</w:t>
      </w:r>
      <w:r w:rsidR="009F23F6">
        <w:t xml:space="preserve"> 32-bit </w:t>
      </w:r>
      <w:r>
        <w:t>memory locations</w:t>
      </w:r>
      <w:r w:rsidR="009F23F6">
        <w:t xml:space="preserve"> with</w:t>
      </w:r>
      <w:r>
        <w:t xml:space="preserve"> 5</w:t>
      </w:r>
      <w:r w:rsidR="009F23F6">
        <w:t xml:space="preserve"> </w:t>
      </w:r>
      <w:r w:rsidR="00D86877">
        <w:t xml:space="preserve">initialized </w:t>
      </w:r>
      <w:r w:rsidR="009F23F6">
        <w:t>values</w:t>
      </w:r>
      <w:r w:rsidR="00D86877">
        <w:t xml:space="preserve"> 0,1,5,4,0xffffeeee</w:t>
      </w:r>
      <w:r>
        <w:t>. The symbolic name of the first location is valuex.</w:t>
      </w:r>
      <w:r w:rsidR="00D86877">
        <w:t xml:space="preserve"> </w:t>
      </w:r>
    </w:p>
    <w:p w:rsidR="009F23F6" w:rsidRDefault="009F23F6" w:rsidP="00462BE5">
      <w:pPr>
        <w:pStyle w:val="StyleHeading3Underline"/>
      </w:pPr>
      <w:r w:rsidRPr="00956D91">
        <w:t>Que</w:t>
      </w:r>
      <w:r>
        <w:t>stion</w:t>
      </w:r>
      <w:r w:rsidR="00462BE5">
        <w:t xml:space="preserve"> </w:t>
      </w:r>
      <w:r w:rsidR="0071585F">
        <w:t xml:space="preserve">on </w:t>
      </w:r>
      <w:r w:rsidR="00462BE5">
        <w:t xml:space="preserve">the use of </w:t>
      </w:r>
      <w:r w:rsidR="0071585F">
        <w:t xml:space="preserve">directives </w:t>
      </w:r>
      <w:r w:rsidR="00462BE5">
        <w:t xml:space="preserve">to define </w:t>
      </w:r>
      <w:r w:rsidR="0071585F">
        <w:t xml:space="preserve">the program </w:t>
      </w:r>
      <w:r w:rsidRPr="009F23F6">
        <w:t xml:space="preserve"> </w:t>
      </w:r>
    </w:p>
    <w:p w:rsidR="009F23F6" w:rsidRDefault="009F23F6" w:rsidP="009F23F6">
      <w:pPr>
        <w:pStyle w:val="HTMLPreformatted"/>
      </w:pPr>
      <w:r>
        <w:t>How to read the beginning of the following typical ARM program?</w:t>
      </w:r>
    </w:p>
    <w:p w:rsidR="009F23F6" w:rsidRDefault="009F23F6" w:rsidP="009F23F6">
      <w:pPr>
        <w:pStyle w:val="HTMLPreformatted"/>
      </w:pPr>
    </w:p>
    <w:p w:rsidR="009F23F6" w:rsidRDefault="00F131A3" w:rsidP="009F23F6">
      <w:pPr>
        <w:pStyle w:val="HTMLPreformatted"/>
      </w:pPr>
      <w:r>
        <w:t>1)</w:t>
      </w:r>
      <w:r>
        <w:tab/>
      </w:r>
      <w:r w:rsidR="009F23F6">
        <w:t>AREA</w:t>
      </w:r>
      <w:r w:rsidR="009F23F6">
        <w:tab/>
        <w:t>|.data|, DATA, READWRITE</w:t>
      </w:r>
      <w:r>
        <w:t>; define RAMspace from0x40000000</w:t>
      </w:r>
    </w:p>
    <w:p w:rsidR="00F131A3" w:rsidRDefault="009F23F6" w:rsidP="009F23F6">
      <w:pPr>
        <w:pStyle w:val="HTMLPreformatted"/>
      </w:pPr>
      <w:r>
        <w:t>2)value1</w:t>
      </w:r>
      <w:r>
        <w:tab/>
        <w:t xml:space="preserve">DCD 0, 0 ; declare </w:t>
      </w:r>
      <w:r w:rsidR="00F131A3">
        <w:t>two</w:t>
      </w:r>
      <w:r>
        <w:t xml:space="preserve"> 32-bit </w:t>
      </w:r>
      <w:r w:rsidR="00F131A3">
        <w:t>memory space</w:t>
      </w:r>
    </w:p>
    <w:p w:rsidR="009F23F6" w:rsidRDefault="009F23F6" w:rsidP="009F23F6">
      <w:pPr>
        <w:pStyle w:val="HTMLPreformatted"/>
      </w:pPr>
      <w:r>
        <w:t>3)</w:t>
      </w:r>
      <w:r>
        <w:tab/>
      </w:r>
      <w:r>
        <w:tab/>
        <w:t>align</w:t>
      </w:r>
      <w:r w:rsidR="00F131A3">
        <w:t xml:space="preserve"> ; align the following address at a 4-byte boundary</w:t>
      </w:r>
    </w:p>
    <w:p w:rsidR="009F23F6" w:rsidRDefault="009F23F6" w:rsidP="009F23F6">
      <w:pPr>
        <w:pStyle w:val="HTMLPreformatted"/>
      </w:pPr>
      <w:r>
        <w:t>4)</w:t>
      </w:r>
      <w:r w:rsidR="00C50C45">
        <w:t>;; so the address here is at a 4 byte boundary</w:t>
      </w:r>
    </w:p>
    <w:p w:rsidR="009F23F6" w:rsidRDefault="009F23F6" w:rsidP="009F23F6">
      <w:pPr>
        <w:pStyle w:val="HTMLPreformatted"/>
      </w:pPr>
      <w:r>
        <w:t xml:space="preserve">5)  </w:t>
      </w:r>
    </w:p>
    <w:p w:rsidR="009F23F6" w:rsidRDefault="009F23F6" w:rsidP="009F23F6">
      <w:pPr>
        <w:pStyle w:val="HTMLPreformatted"/>
      </w:pPr>
      <w:r>
        <w:t>6); User Initial Stack &amp; Heap</w:t>
      </w:r>
      <w:r w:rsidR="00F131A3">
        <w:t xml:space="preserve"> ;if needed you may your heap/stack space</w:t>
      </w:r>
    </w:p>
    <w:p w:rsidR="009F23F6" w:rsidRDefault="009F23F6" w:rsidP="009F23F6">
      <w:pPr>
        <w:pStyle w:val="HTMLPreformatted"/>
      </w:pPr>
      <w:r>
        <w:t>7)        AREA    |.text|, CODE, READONLY</w:t>
      </w:r>
      <w:r w:rsidR="00F131A3">
        <w:t xml:space="preserve"> ; define program from 0x0</w:t>
      </w:r>
    </w:p>
    <w:p w:rsidR="009F23F6" w:rsidRDefault="009F23F6" w:rsidP="009F23F6">
      <w:pPr>
        <w:pStyle w:val="HTMLPreformatted"/>
      </w:pPr>
      <w:r>
        <w:t>8)</w:t>
      </w:r>
    </w:p>
    <w:p w:rsidR="00F131A3" w:rsidRDefault="009F23F6" w:rsidP="009F23F6">
      <w:pPr>
        <w:pStyle w:val="HTMLPreformatted"/>
      </w:pPr>
      <w:r>
        <w:t>9)        EXPORT  __main</w:t>
      </w:r>
      <w:r w:rsidR="00F131A3">
        <w:t xml:space="preserve"> ; if a c-prohram calls this .s,it is the entry</w:t>
      </w:r>
    </w:p>
    <w:p w:rsidR="009F23F6" w:rsidRDefault="009F23F6" w:rsidP="009F23F6">
      <w:pPr>
        <w:pStyle w:val="HTMLPreformatted"/>
      </w:pPr>
      <w:r>
        <w:t>10)__main</w:t>
      </w:r>
      <w:r>
        <w:tab/>
        <w:t>nop;BL iuart0</w:t>
      </w:r>
      <w:r>
        <w:tab/>
      </w:r>
      <w:r>
        <w:tab/>
      </w:r>
      <w:r>
        <w:tab/>
      </w:r>
      <w:r>
        <w:tab/>
      </w:r>
      <w:r>
        <w:tab/>
      </w:r>
    </w:p>
    <w:p w:rsidR="009F23F6" w:rsidRDefault="009F23F6" w:rsidP="009F23F6">
      <w:pPr>
        <w:pStyle w:val="HTMLPreformatted"/>
      </w:pPr>
      <w:r>
        <w:t>11)</w:t>
      </w:r>
      <w:r>
        <w:tab/>
      </w:r>
      <w:r>
        <w:tab/>
        <w:t>;BL idata</w:t>
      </w:r>
      <w:r>
        <w:tab/>
      </w:r>
      <w:r>
        <w:tab/>
      </w:r>
      <w:r>
        <w:tab/>
      </w:r>
      <w:r>
        <w:tab/>
        <w:t xml:space="preserve">; </w:t>
      </w:r>
    </w:p>
    <w:p w:rsidR="009F23F6" w:rsidRDefault="009F23F6" w:rsidP="009F23F6">
      <w:pPr>
        <w:pStyle w:val="HTMLPreformatted"/>
      </w:pPr>
      <w:r>
        <w:t>12)</w:t>
      </w:r>
      <w:r>
        <w:tab/>
      </w:r>
      <w:r>
        <w:tab/>
        <w:t xml:space="preserve">mov r7,#0x02 ; uinit to 0x02, mov r7,0x02 is wrong  </w:t>
      </w:r>
    </w:p>
    <w:p w:rsidR="009F23F6" w:rsidRDefault="009F23F6" w:rsidP="009F23F6">
      <w:pPr>
        <w:pStyle w:val="HTMLPreformatted"/>
      </w:pPr>
      <w:r>
        <w:t xml:space="preserve"> </w:t>
      </w:r>
    </w:p>
    <w:p w:rsidR="009F23F6" w:rsidRDefault="009F23F6" w:rsidP="009F23F6">
      <w:pPr>
        <w:pStyle w:val="HTMLPreformatted"/>
      </w:pPr>
      <w:r>
        <w:t xml:space="preserve">Answer: </w:t>
      </w:r>
    </w:p>
    <w:p w:rsidR="009F23F6" w:rsidRDefault="009F23F6" w:rsidP="009F23F6">
      <w:pPr>
        <w:pStyle w:val="HTMLPreformatted"/>
      </w:pPr>
      <w:r>
        <w:t>Line1</w:t>
      </w:r>
      <w:r w:rsidR="00C50C45">
        <w:t>) Define</w:t>
      </w:r>
      <w:r>
        <w:t xml:space="preserve"> </w:t>
      </w:r>
      <w:r w:rsidR="00C50C45">
        <w:t xml:space="preserve">working </w:t>
      </w:r>
      <w:r>
        <w:t xml:space="preserve">RAM </w:t>
      </w:r>
      <w:r w:rsidR="00C50C45">
        <w:t xml:space="preserve">memory </w:t>
      </w:r>
      <w:r>
        <w:t>space,</w:t>
      </w:r>
      <w:r w:rsidR="00C50C45">
        <w:t xml:space="preserve"> </w:t>
      </w:r>
      <w:r>
        <w:t xml:space="preserve">lpc2131 </w:t>
      </w:r>
      <w:r w:rsidR="00C50C45">
        <w:t>i</w:t>
      </w:r>
      <w:r>
        <w:t>s</w:t>
      </w:r>
      <w:r w:rsidR="00C50C45">
        <w:t xml:space="preserve"> </w:t>
      </w:r>
      <w:r>
        <w:t>from 0x40000000.</w:t>
      </w:r>
    </w:p>
    <w:p w:rsidR="009F23F6" w:rsidRDefault="009F23F6" w:rsidP="009F23F6">
      <w:pPr>
        <w:pStyle w:val="HTMLPreformatted"/>
      </w:pPr>
      <w:r>
        <w:t xml:space="preserve">Line2) </w:t>
      </w:r>
      <w:r w:rsidR="00C50C45">
        <w:t xml:space="preserve">Use “DCD 0,0”, to </w:t>
      </w:r>
      <w:r>
        <w:t xml:space="preserve">declare </w:t>
      </w:r>
      <w:r w:rsidR="00C50C45">
        <w:t xml:space="preserve">a space of two </w:t>
      </w:r>
      <w:r>
        <w:t>integer</w:t>
      </w:r>
      <w:r w:rsidR="00C50C45">
        <w:t xml:space="preserve"> (32-bit each)</w:t>
      </w:r>
      <w:r>
        <w:t xml:space="preserve"> variable</w:t>
      </w:r>
      <w:r w:rsidR="00C50C45">
        <w:t>s , the symbolic name of the first is “value1” at address “=value1”. They are initialized as 0 and 0.</w:t>
      </w:r>
    </w:p>
    <w:p w:rsidR="00C50C45" w:rsidRDefault="00C50C45" w:rsidP="009F23F6">
      <w:pPr>
        <w:pStyle w:val="HTMLPreformatted"/>
      </w:pPr>
      <w:r>
        <w:t>Line3) “align” is added to make the address following this to be at a 4-byte boundary (the address dividable by 4)</w:t>
      </w:r>
    </w:p>
    <w:p w:rsidR="00C50C45" w:rsidRDefault="00C50C45" w:rsidP="009F23F6">
      <w:pPr>
        <w:pStyle w:val="HTMLPreformatted"/>
      </w:pPr>
      <w:r>
        <w:t>Line6) you may add directives to reserve RAM space for heap and stack</w:t>
      </w:r>
    </w:p>
    <w:p w:rsidR="00C50C45" w:rsidRDefault="00C50C45" w:rsidP="009F23F6">
      <w:pPr>
        <w:pStyle w:val="HTMLPreformatted"/>
      </w:pPr>
      <w:r>
        <w:t>Line7) program starts from here, in arm-lpc2131, it is from address 0x0.</w:t>
      </w:r>
    </w:p>
    <w:p w:rsidR="00F131A3" w:rsidRDefault="00F131A3" w:rsidP="00F131A3">
      <w:pPr>
        <w:pStyle w:val="HTMLPreformatted"/>
      </w:pPr>
      <w:r>
        <w:t>Line9)     EXPORT  __main ;if a c-program calls this .s,it is the entry</w:t>
      </w:r>
    </w:p>
    <w:p w:rsidR="009F23F6" w:rsidRDefault="009F23F6" w:rsidP="009F23F6">
      <w:pPr>
        <w:pStyle w:val="StyleHeading3Underline"/>
        <w:numPr>
          <w:ilvl w:val="0"/>
          <w:numId w:val="0"/>
        </w:numPr>
      </w:pPr>
    </w:p>
    <w:p w:rsidR="006647DD" w:rsidRPr="00956D91" w:rsidRDefault="009F23F6" w:rsidP="00447B01">
      <w:pPr>
        <w:pStyle w:val="StyleHeading3Underline"/>
      </w:pPr>
      <w:r w:rsidRPr="00956D91">
        <w:t>Que</w:t>
      </w:r>
      <w:r>
        <w:t>stion</w:t>
      </w:r>
      <w:r w:rsidR="00D86877">
        <w:t xml:space="preserve"> on the use of LDR,ADR</w:t>
      </w:r>
    </w:p>
    <w:p w:rsidR="00D86877" w:rsidRDefault="00D86877" w:rsidP="00D86877">
      <w:r>
        <w:t>Are there any difference between statement 1,2,3 in the following program?</w:t>
      </w:r>
    </w:p>
    <w:p w:rsidR="00D86877" w:rsidRDefault="00D86877" w:rsidP="006647DD">
      <w:pPr>
        <w:pStyle w:val="HTMLPreformatted"/>
      </w:pPr>
    </w:p>
    <w:p w:rsidR="006647DD" w:rsidRDefault="006647DD" w:rsidP="006647DD">
      <w:pPr>
        <w:pStyle w:val="HTMLPreformatted"/>
      </w:pPr>
      <w:r>
        <w:t xml:space="preserve">Data1p </w:t>
      </w:r>
      <w:r>
        <w:tab/>
        <w:t>DCD 0, 0 ;just happen the address is at 0x4</w:t>
      </w:r>
      <w:r w:rsidR="00D86877">
        <w:t>0000000</w:t>
      </w:r>
    </w:p>
    <w:p w:rsidR="00E620EF" w:rsidRDefault="00E620EF" w:rsidP="00E620EF">
      <w:pPr>
        <w:pStyle w:val="HTMLPreformatted"/>
      </w:pPr>
      <w:r>
        <w:t>;DCD (reserve a 32-bit</w:t>
      </w:r>
      <w:r w:rsidRPr="00E620EF">
        <w:t xml:space="preserve"> </w:t>
      </w:r>
      <w:r>
        <w:t xml:space="preserve">word)is a pseudo instruction  to </w:t>
      </w:r>
    </w:p>
    <w:p w:rsidR="00E620EF" w:rsidRDefault="00E620EF" w:rsidP="00E620EF">
      <w:pPr>
        <w:pStyle w:val="HTMLPreformatted"/>
      </w:pPr>
      <w:r>
        <w:t>;allocate a memory location for this data.</w:t>
      </w:r>
    </w:p>
    <w:p w:rsidR="00E620EF" w:rsidRDefault="00E620EF" w:rsidP="00E620EF">
      <w:pPr>
        <w:pStyle w:val="HTMLPreformatted"/>
      </w:pPr>
      <w:r>
        <w:tab/>
      </w:r>
      <w:r>
        <w:tab/>
        <w:t>align</w:t>
      </w:r>
    </w:p>
    <w:p w:rsidR="006647DD" w:rsidRDefault="006647DD" w:rsidP="006647DD">
      <w:pPr>
        <w:pStyle w:val="HTMLPreformatted"/>
      </w:pPr>
      <w:r>
        <w:tab/>
        <w:t>align</w:t>
      </w:r>
    </w:p>
    <w:p w:rsidR="006647DD" w:rsidRDefault="006647DD" w:rsidP="006647DD">
      <w:pPr>
        <w:pStyle w:val="HTMLPreformatted"/>
      </w:pPr>
      <w:r>
        <w:t>:</w:t>
      </w:r>
    </w:p>
    <w:p w:rsidR="006647DD" w:rsidRDefault="006647DD" w:rsidP="006647DD">
      <w:pPr>
        <w:pStyle w:val="HTMLPreformatted"/>
      </w:pPr>
      <w:r>
        <w:t>:</w:t>
      </w:r>
    </w:p>
    <w:p w:rsidR="006647DD" w:rsidRDefault="006647DD" w:rsidP="006647DD">
      <w:pPr>
        <w:pStyle w:val="HTMLPreformatted"/>
      </w:pPr>
      <w:r>
        <w:t>Statment1 LDR R0, =Data1p</w:t>
      </w:r>
      <w:r>
        <w:tab/>
        <w:t>; Put the address</w:t>
      </w:r>
      <w:r w:rsidR="00CE736E">
        <w:t xml:space="preserve"> Data1p in</w:t>
      </w:r>
      <w:r>
        <w:t>to R0</w:t>
      </w:r>
    </w:p>
    <w:p w:rsidR="006647DD" w:rsidRDefault="006647DD" w:rsidP="006647DD">
      <w:pPr>
        <w:pStyle w:val="HTMLPreformatted"/>
      </w:pPr>
      <w:r>
        <w:lastRenderedPageBreak/>
        <w:t>Statment2 ADR R0, Data1p</w:t>
      </w:r>
      <w:r w:rsidR="00CE736E">
        <w:tab/>
        <w:t>; Put the address Data1p into R0</w:t>
      </w:r>
    </w:p>
    <w:p w:rsidR="00CE736E" w:rsidRDefault="006647DD" w:rsidP="006647DD">
      <w:pPr>
        <w:pStyle w:val="HTMLPreformatted"/>
      </w:pPr>
      <w:r>
        <w:t>Statment3 LDR R0, =0x4</w:t>
      </w:r>
      <w:r w:rsidR="00D86877">
        <w:t>0000000</w:t>
      </w:r>
      <w:r w:rsidR="00CE736E">
        <w:tab/>
        <w:t>; Put the value0x4</w:t>
      </w:r>
      <w:r w:rsidR="00D86877">
        <w:t>0000000</w:t>
      </w:r>
      <w:r w:rsidR="00CE736E">
        <w:t xml:space="preserve"> into R0, </w:t>
      </w:r>
    </w:p>
    <w:p w:rsidR="006647DD" w:rsidRDefault="00CE736E" w:rsidP="006647DD">
      <w:pPr>
        <w:pStyle w:val="HTMLPreformatted"/>
      </w:pPr>
      <w:r>
        <w:t xml:space="preserve">                               ;just happen it is the address of Data1p</w:t>
      </w:r>
    </w:p>
    <w:p w:rsidR="006647DD" w:rsidRDefault="006647DD"/>
    <w:p w:rsidR="006647DD" w:rsidRDefault="006647DD">
      <w:r w:rsidRPr="00956D91">
        <w:rPr>
          <w:u w:val="single"/>
        </w:rPr>
        <w:t>Answer</w:t>
      </w:r>
      <w:r w:rsidR="00995FF6">
        <w:t>: They are all the same</w:t>
      </w:r>
      <w:r w:rsidR="00462BE5">
        <w:t>, every one</w:t>
      </w:r>
      <w:r w:rsidR="004A7ABC">
        <w:t xml:space="preserve"> generate</w:t>
      </w:r>
      <w:r w:rsidR="00462BE5">
        <w:t>s</w:t>
      </w:r>
      <w:r w:rsidR="004A7ABC">
        <w:t xml:space="preserve"> the</w:t>
      </w:r>
      <w:r w:rsidR="00D86877">
        <w:t xml:space="preserve"> same result.</w:t>
      </w:r>
      <w:r w:rsidR="004A7ABC">
        <w:t xml:space="preserve"> </w:t>
      </w:r>
      <w:r w:rsidR="00D86877">
        <w:t>Such that the address</w:t>
      </w:r>
      <w:r w:rsidR="00462BE5">
        <w:t xml:space="preserve"> ( not the data content)</w:t>
      </w:r>
      <w:r w:rsidR="00D86877">
        <w:t xml:space="preserve"> will be saved into R0.</w:t>
      </w:r>
      <w:r w:rsidR="00462BE5">
        <w:t xml:space="preserve"> As a result the</w:t>
      </w:r>
      <w:r>
        <w:t xml:space="preserve"> </w:t>
      </w:r>
      <w:r w:rsidR="00956D91">
        <w:t xml:space="preserve">value in R0 </w:t>
      </w:r>
      <w:r w:rsidR="00462BE5">
        <w:t xml:space="preserve">will become </w:t>
      </w:r>
      <w:r w:rsidR="00D86877">
        <w:t>0x4000</w:t>
      </w:r>
      <w:r>
        <w:t>0000.</w:t>
      </w:r>
    </w:p>
    <w:p w:rsidR="006647DD" w:rsidRDefault="006647DD"/>
    <w:p w:rsidR="006647DD" w:rsidRPr="00956D91" w:rsidRDefault="00447B01" w:rsidP="009006E3">
      <w:pPr>
        <w:pStyle w:val="StyleHeading3Underline"/>
      </w:pPr>
      <w:r>
        <w:t>Question</w:t>
      </w:r>
      <w:r w:rsidR="00D86877">
        <w:t xml:space="preserve"> on MOV</w:t>
      </w:r>
    </w:p>
    <w:p w:rsidR="006647DD" w:rsidRDefault="00956D91" w:rsidP="006647DD">
      <w:r>
        <w:t xml:space="preserve">Does the instruction </w:t>
      </w:r>
      <w:r w:rsidR="004144AF">
        <w:t>“</w:t>
      </w:r>
      <w:r>
        <w:t>Mov</w:t>
      </w:r>
      <w:r w:rsidR="004144AF">
        <w:t>”</w:t>
      </w:r>
      <w:r>
        <w:t xml:space="preserve"> have indirect addressing?</w:t>
      </w:r>
    </w:p>
    <w:p w:rsidR="006647DD" w:rsidRDefault="006647DD" w:rsidP="006647DD">
      <w:r w:rsidRPr="00956D91">
        <w:rPr>
          <w:u w:val="single"/>
        </w:rPr>
        <w:t>Answer</w:t>
      </w:r>
      <w:r>
        <w:t>. No</w:t>
      </w:r>
      <w:r w:rsidR="00D86877">
        <w:t>, e.g. you cannot use mov r1,[r2]</w:t>
      </w:r>
      <w:r>
        <w:t xml:space="preserve"> </w:t>
      </w:r>
    </w:p>
    <w:p w:rsidR="006647DD" w:rsidRPr="006647DD" w:rsidRDefault="006647DD" w:rsidP="006647DD">
      <w:pPr>
        <w:rPr>
          <w:i/>
        </w:rPr>
      </w:pPr>
      <w:r w:rsidRPr="006647DD">
        <w:rPr>
          <w:i/>
        </w:rPr>
        <w:t>“</w:t>
      </w:r>
      <w:r w:rsidRPr="006647DD">
        <w:rPr>
          <w:rStyle w:val="HTMLCode"/>
          <w:i/>
        </w:rPr>
        <w:t>MOV</w:t>
      </w:r>
      <w:r w:rsidRPr="006647DD">
        <w:rPr>
          <w:i/>
        </w:rPr>
        <w:t xml:space="preserve"> loads a value into the destination register, from another register, a shifted register, or an immediate </w:t>
      </w:r>
      <w:r w:rsidR="00D86877">
        <w:rPr>
          <w:i/>
        </w:rPr>
        <w:t xml:space="preserve">8-bit </w:t>
      </w:r>
      <w:r w:rsidRPr="006647DD">
        <w:rPr>
          <w:i/>
        </w:rPr>
        <w:t>value.”</w:t>
      </w:r>
    </w:p>
    <w:p w:rsidR="006647DD" w:rsidRDefault="006647DD"/>
    <w:p w:rsidR="006647DD" w:rsidRPr="006647DD" w:rsidRDefault="006647DD">
      <w:pPr>
        <w:rPr>
          <w:lang w:val="pt-BR"/>
        </w:rPr>
      </w:pPr>
      <w:r w:rsidRPr="006647DD">
        <w:rPr>
          <w:lang w:val="pt-BR"/>
        </w:rPr>
        <w:t>Example</w:t>
      </w:r>
      <w:r>
        <w:rPr>
          <w:lang w:val="pt-BR"/>
        </w:rPr>
        <w:t>s</w:t>
      </w:r>
      <w:r w:rsidRPr="006647DD">
        <w:rPr>
          <w:lang w:val="pt-BR"/>
        </w:rPr>
        <w:t>:</w:t>
      </w:r>
    </w:p>
    <w:p w:rsidR="006647DD" w:rsidRPr="006647DD" w:rsidRDefault="006647DD" w:rsidP="006647DD">
      <w:pPr>
        <w:pStyle w:val="HTMLPreformatted"/>
      </w:pPr>
      <w:r w:rsidRPr="006647DD">
        <w:t xml:space="preserve">  MOV     R0, R1 if R1 has 0x00001234, after this ,R1=R2=0x00001234</w:t>
      </w:r>
    </w:p>
    <w:p w:rsidR="00D86877" w:rsidRPr="006647DD" w:rsidRDefault="00D86877" w:rsidP="00D86877">
      <w:pPr>
        <w:pStyle w:val="HTMLPreformatted"/>
      </w:pPr>
      <w:r w:rsidRPr="006647DD">
        <w:t xml:space="preserve">  MOV     R0, #0x</w:t>
      </w:r>
      <w:r>
        <w:t>12; after this R0 has #0x12</w:t>
      </w:r>
    </w:p>
    <w:p w:rsidR="00D86877" w:rsidRDefault="00D86877" w:rsidP="00D86877">
      <w:pPr>
        <w:pStyle w:val="HTMLPreformatted"/>
      </w:pPr>
      <w:r w:rsidRPr="006647DD">
        <w:t xml:space="preserve">  </w:t>
      </w:r>
      <w:r w:rsidRPr="00D86877">
        <w:rPr>
          <w:u w:val="single"/>
        </w:rPr>
        <w:t>MOV     R0, #300; is wrong</w:t>
      </w:r>
      <w:r>
        <w:t xml:space="preserve"> the value should be less than 255</w:t>
      </w:r>
    </w:p>
    <w:p w:rsidR="00D86877" w:rsidRDefault="00D86877" w:rsidP="00D86877">
      <w:pPr>
        <w:pStyle w:val="HTMLPreformatted"/>
      </w:pPr>
      <w:r w:rsidRPr="006647DD">
        <w:t xml:space="preserve">  </w:t>
      </w:r>
      <w:r>
        <w:rPr>
          <w:u w:val="single"/>
        </w:rPr>
        <w:t>MOV     R0, 200;</w:t>
      </w:r>
      <w:r w:rsidRPr="00D86877">
        <w:rPr>
          <w:u w:val="single"/>
        </w:rPr>
        <w:t xml:space="preserve"> is wrong</w:t>
      </w:r>
      <w:r>
        <w:rPr>
          <w:u w:val="single"/>
        </w:rPr>
        <w:t>,</w:t>
      </w:r>
      <w:r>
        <w:t xml:space="preserve"> # is missing “mov R0,#200: is correct</w:t>
      </w:r>
    </w:p>
    <w:p w:rsidR="00D86877" w:rsidRDefault="00D86877" w:rsidP="00D86877">
      <w:pPr>
        <w:pStyle w:val="HTMLPreformatted"/>
      </w:pPr>
      <w:r>
        <w:t>Note: the immediate value must be prefixed by #</w:t>
      </w:r>
    </w:p>
    <w:p w:rsidR="00D86877" w:rsidRDefault="00D86877" w:rsidP="00D86877">
      <w:pPr>
        <w:pStyle w:val="HTMLPreformatted"/>
      </w:pPr>
    </w:p>
    <w:p w:rsidR="006647DD" w:rsidRDefault="006647DD"/>
    <w:p w:rsidR="00E620EF" w:rsidRDefault="00447B01" w:rsidP="009006E3">
      <w:pPr>
        <w:pStyle w:val="StyleHeading3Underline"/>
      </w:pPr>
      <w:r>
        <w:t>Question</w:t>
      </w:r>
      <w:r w:rsidR="00D86877">
        <w:t xml:space="preserve"> on LDR/STR</w:t>
      </w:r>
    </w:p>
    <w:p w:rsidR="00E02BEC" w:rsidRPr="00E02BEC" w:rsidRDefault="00E02BEC" w:rsidP="00E02BEC">
      <w:r>
        <w:t>(a)</w:t>
      </w:r>
    </w:p>
    <w:p w:rsidR="003F2441" w:rsidRDefault="003F2441" w:rsidP="003F2441">
      <w:r>
        <w:t xml:space="preserve">How to </w:t>
      </w:r>
      <w:r w:rsidR="00E02BEC">
        <w:t xml:space="preserve">store </w:t>
      </w:r>
      <w:r>
        <w:t xml:space="preserve">a data from </w:t>
      </w:r>
      <w:r w:rsidR="00E02BEC">
        <w:t xml:space="preserve">R3 into </w:t>
      </w:r>
      <w:r>
        <w:t>a memory address</w:t>
      </w:r>
      <w:r w:rsidR="00E02BEC">
        <w:t xml:space="preserve"> location?</w:t>
      </w:r>
      <w:r>
        <w:t xml:space="preserve"> </w:t>
      </w:r>
    </w:p>
    <w:p w:rsidR="00E620EF" w:rsidRDefault="00E620EF">
      <w:r>
        <w:t>Answer: we will use indirect addressing, in which, R0 is used as the pointer.</w:t>
      </w:r>
    </w:p>
    <w:p w:rsidR="00E620EF" w:rsidRDefault="00E620EF"/>
    <w:p w:rsidR="00E02BEC" w:rsidRDefault="00E02BEC" w:rsidP="00E620EF">
      <w:pPr>
        <w:pStyle w:val="HTMLPreformatted"/>
      </w:pPr>
      <w:r>
        <w:t>Example</w:t>
      </w:r>
    </w:p>
    <w:p w:rsidR="00E02BEC" w:rsidRDefault="00E620EF" w:rsidP="00E620EF">
      <w:pPr>
        <w:pStyle w:val="HTMLPreformatted"/>
      </w:pPr>
      <w:r>
        <w:t xml:space="preserve">Data1p </w:t>
      </w:r>
      <w:r>
        <w:tab/>
        <w:t>DCD 0, 0 ; the data is in this address Data1p,</w:t>
      </w:r>
    </w:p>
    <w:p w:rsidR="00E620EF" w:rsidRDefault="00E02BEC" w:rsidP="00E620EF">
      <w:pPr>
        <w:pStyle w:val="HTMLPreformatted"/>
      </w:pPr>
      <w:r>
        <w:t>;assume it is at address location</w:t>
      </w:r>
      <w:r w:rsidR="00E620EF">
        <w:t xml:space="preserve"> </w:t>
      </w:r>
      <w:r>
        <w:t>0x43210000</w:t>
      </w:r>
    </w:p>
    <w:p w:rsidR="00E620EF" w:rsidRDefault="00E620EF" w:rsidP="00E620EF">
      <w:pPr>
        <w:pStyle w:val="HTMLPreformatted"/>
      </w:pPr>
      <w:r>
        <w:t>;DCD (reserve a 32-bit</w:t>
      </w:r>
      <w:r w:rsidRPr="00E620EF">
        <w:t xml:space="preserve"> </w:t>
      </w:r>
      <w:r>
        <w:t xml:space="preserve">word)is a pseudo instruction  to </w:t>
      </w:r>
    </w:p>
    <w:p w:rsidR="00E620EF" w:rsidRDefault="00E620EF" w:rsidP="00E620EF">
      <w:pPr>
        <w:pStyle w:val="HTMLPreformatted"/>
      </w:pPr>
      <w:r>
        <w:t>;allocate a memory location for this data.</w:t>
      </w:r>
    </w:p>
    <w:p w:rsidR="00E620EF" w:rsidRDefault="00E620EF" w:rsidP="00E620EF">
      <w:pPr>
        <w:pStyle w:val="HTMLPreformatted"/>
      </w:pPr>
      <w:r>
        <w:tab/>
      </w:r>
      <w:r>
        <w:tab/>
        <w:t>align</w:t>
      </w:r>
    </w:p>
    <w:p w:rsidR="00E620EF" w:rsidRDefault="00E620EF" w:rsidP="00E620EF">
      <w:pPr>
        <w:pStyle w:val="HTMLPreformatted"/>
      </w:pPr>
      <w:r>
        <w:t>:</w:t>
      </w:r>
    </w:p>
    <w:p w:rsidR="00E620EF" w:rsidRDefault="00E620EF" w:rsidP="00E620EF">
      <w:pPr>
        <w:pStyle w:val="HTMLPreformatted"/>
      </w:pPr>
      <w:r>
        <w:t>:</w:t>
      </w:r>
    </w:p>
    <w:p w:rsidR="00E02BEC" w:rsidRDefault="00E02BEC" w:rsidP="00E02BEC">
      <w:pPr>
        <w:pStyle w:val="HTMLPreformatted"/>
      </w:pPr>
      <w:r>
        <w:tab/>
        <w:t>MOV R3, 0x00000003 ;place 0x00000003 into R3</w:t>
      </w:r>
    </w:p>
    <w:p w:rsidR="00E02BEC" w:rsidRDefault="00E02BEC" w:rsidP="00E02BEC">
      <w:pPr>
        <w:pStyle w:val="HTMLPreformatted"/>
      </w:pPr>
      <w:r>
        <w:tab/>
        <w:t>LDR R0, =Data1p</w:t>
      </w:r>
      <w:r>
        <w:tab/>
        <w:t xml:space="preserve"> ;save the address (pointer) of the data into R0</w:t>
      </w:r>
    </w:p>
    <w:p w:rsidR="00E02BEC" w:rsidRDefault="00E620EF" w:rsidP="00E620EF">
      <w:pPr>
        <w:pStyle w:val="HTMLPreformatted"/>
      </w:pPr>
      <w:r>
        <w:tab/>
      </w:r>
      <w:r w:rsidR="00E02BEC">
        <w:t>STR</w:t>
      </w:r>
      <w:r>
        <w:t xml:space="preserve"> R</w:t>
      </w:r>
      <w:r w:rsidR="00E02BEC">
        <w:t>3</w:t>
      </w:r>
      <w:r>
        <w:t>, [R0]; use</w:t>
      </w:r>
      <w:r w:rsidR="00E81CAF">
        <w:t>s</w:t>
      </w:r>
      <w:r>
        <w:t xml:space="preserve"> R0 as the address </w:t>
      </w:r>
      <w:r w:rsidR="00E02BEC">
        <w:t xml:space="preserve">(pointer, store content </w:t>
      </w:r>
    </w:p>
    <w:p w:rsidR="00E02BEC" w:rsidRDefault="00E02BEC" w:rsidP="00E620EF">
      <w:pPr>
        <w:pStyle w:val="HTMLPreformatted"/>
      </w:pPr>
      <w:r>
        <w:t>;of R3 into the memory address location which should be 0x43210000</w:t>
      </w:r>
    </w:p>
    <w:p w:rsidR="00E620EF" w:rsidRDefault="00E02BEC" w:rsidP="00E620EF">
      <w:pPr>
        <w:pStyle w:val="HTMLPreformatted"/>
      </w:pPr>
      <w:r>
        <w:t>;after that, location 0x43210000 should contain 0x00000003</w:t>
      </w:r>
    </w:p>
    <w:p w:rsidR="00E02BEC" w:rsidRDefault="00E02BEC" w:rsidP="00E620EF">
      <w:pPr>
        <w:pStyle w:val="HTMLPreformatted"/>
      </w:pPr>
    </w:p>
    <w:p w:rsidR="00E02BEC" w:rsidRDefault="00E02BEC" w:rsidP="00E02BEC">
      <w:r>
        <w:t>(b)</w:t>
      </w:r>
    </w:p>
    <w:p w:rsidR="00E02BEC" w:rsidRDefault="00E02BEC" w:rsidP="00E02BEC">
      <w:r>
        <w:t xml:space="preserve">How to load a data from a memory address into R3? </w:t>
      </w:r>
    </w:p>
    <w:p w:rsidR="00E02BEC" w:rsidRDefault="00E02BEC" w:rsidP="00E02BEC">
      <w:r>
        <w:t xml:space="preserve">Answer: </w:t>
      </w:r>
    </w:p>
    <w:p w:rsidR="00E02BEC" w:rsidRDefault="00E02BEC" w:rsidP="00E02BEC">
      <w:pPr>
        <w:pStyle w:val="HTMLPreformatted"/>
      </w:pPr>
      <w:r>
        <w:tab/>
        <w:t>LDR R0, =Data1p</w:t>
      </w:r>
      <w:r>
        <w:tab/>
        <w:t xml:space="preserve"> ;save the address (pointer) of the data into R0</w:t>
      </w:r>
    </w:p>
    <w:p w:rsidR="00E02BEC" w:rsidRDefault="00E02BEC" w:rsidP="00E02BEC">
      <w:pPr>
        <w:pStyle w:val="HTMLPreformatted"/>
      </w:pPr>
      <w:r>
        <w:tab/>
        <w:t xml:space="preserve">LDR R3, [R0]; use R0 as the address (pointer) and </w:t>
      </w:r>
    </w:p>
    <w:p w:rsidR="00E02BEC" w:rsidRDefault="00E02BEC" w:rsidP="00E02BEC">
      <w:pPr>
        <w:pStyle w:val="HTMLPreformatted"/>
      </w:pPr>
      <w:r>
        <w:t>;save the data in R3, after this, R3 should contain 0x00000003</w:t>
      </w:r>
    </w:p>
    <w:p w:rsidR="00E02BEC" w:rsidRDefault="00E02BEC" w:rsidP="00E02BEC">
      <w:pPr>
        <w:pStyle w:val="HTMLPreformatted"/>
      </w:pPr>
    </w:p>
    <w:p w:rsidR="003F2441" w:rsidRDefault="003F2441" w:rsidP="003F2441">
      <w:r>
        <w:t>And how to store a data from R3 to a  memory address?</w:t>
      </w:r>
    </w:p>
    <w:p w:rsidR="009006E3" w:rsidRDefault="009006E3" w:rsidP="009006E3">
      <w:pPr>
        <w:pStyle w:val="StyleHeading3Underline"/>
      </w:pPr>
      <w:r>
        <w:lastRenderedPageBreak/>
        <w:t>Question</w:t>
      </w:r>
      <w:r w:rsidR="00D86877">
        <w:t xml:space="preserve"> </w:t>
      </w:r>
      <w:r w:rsidR="0071585F">
        <w:t>on differences between LDR and MOV</w:t>
      </w:r>
    </w:p>
    <w:p w:rsidR="009006E3" w:rsidRDefault="009006E3" w:rsidP="009006E3">
      <w:r>
        <w:t>What is the difference between MOV and LDR, they seem to have the same function of saving information into registers?</w:t>
      </w:r>
    </w:p>
    <w:p w:rsidR="00C01FA1" w:rsidRPr="004F1BDE" w:rsidRDefault="009006E3" w:rsidP="009006E3">
      <w:pPr>
        <w:rPr>
          <w:u w:val="single"/>
        </w:rPr>
      </w:pPr>
      <w:r w:rsidRPr="004F1BDE">
        <w:rPr>
          <w:u w:val="single"/>
        </w:rPr>
        <w:t>Answer</w:t>
      </w:r>
      <w:r w:rsidR="004F1BDE" w:rsidRPr="004F1BDE">
        <w:rPr>
          <w:u w:val="single"/>
        </w:rPr>
        <w:t xml:space="preserve"> part 1</w:t>
      </w:r>
      <w:r w:rsidRPr="004F1BDE">
        <w:rPr>
          <w:u w:val="single"/>
        </w:rPr>
        <w:t>:</w:t>
      </w:r>
      <w:r w:rsidR="004F1BDE" w:rsidRPr="004F1BDE">
        <w:rPr>
          <w:u w:val="single"/>
        </w:rPr>
        <w:t xml:space="preserve"> How different </w:t>
      </w:r>
      <w:r w:rsidR="004F1BDE">
        <w:rPr>
          <w:u w:val="single"/>
        </w:rPr>
        <w:t>are they?</w:t>
      </w:r>
    </w:p>
    <w:p w:rsidR="0071585F" w:rsidRDefault="0071585F" w:rsidP="009006E3">
      <w:r>
        <w:t>Note: “#” for mov, “=” for ldr. To define an immediate value</w:t>
      </w:r>
    </w:p>
    <w:p w:rsidR="00F3057F" w:rsidRDefault="00C01FA1" w:rsidP="00F3057F">
      <w:pPr>
        <w:numPr>
          <w:ilvl w:val="1"/>
          <w:numId w:val="2"/>
        </w:numPr>
      </w:pPr>
      <w:r>
        <w:t xml:space="preserve">MOV can only move an 8-bit value </w:t>
      </w:r>
      <w:r w:rsidR="00D44F1A">
        <w:t>(0x00-&gt;0xff=255)</w:t>
      </w:r>
      <w:r w:rsidR="009C7117">
        <w:t xml:space="preserve"> </w:t>
      </w:r>
      <w:r>
        <w:t>into a register while LDR can move a 32-bit value into a register.</w:t>
      </w:r>
      <w:r w:rsidR="00F3057F">
        <w:t xml:space="preserve"> The immediate value is prefixed by different characters in mov and ldr: “#” for mov, “=” for ldr. E.g.</w:t>
      </w:r>
    </w:p>
    <w:p w:rsidR="004C655F" w:rsidRDefault="004C655F" w:rsidP="004C655F">
      <w:pPr>
        <w:ind w:left="2160"/>
      </w:pPr>
      <w:r>
        <w:t>Mov r1,#255 ; ok, 255 is the biggest number you can mov</w:t>
      </w:r>
    </w:p>
    <w:p w:rsidR="004C655F" w:rsidRPr="004C655F" w:rsidRDefault="004C655F" w:rsidP="004C655F">
      <w:pPr>
        <w:ind w:left="2160"/>
        <w:rPr>
          <w:u w:val="single"/>
        </w:rPr>
      </w:pPr>
      <w:r w:rsidRPr="004C655F">
        <w:rPr>
          <w:u w:val="single"/>
        </w:rPr>
        <w:t>Mov r1,255 ; is wrong , missing #</w:t>
      </w:r>
    </w:p>
    <w:p w:rsidR="00F3057F" w:rsidRDefault="00F3057F" w:rsidP="00F3057F">
      <w:pPr>
        <w:ind w:left="2160"/>
      </w:pPr>
      <w:r w:rsidRPr="00274E89">
        <w:rPr>
          <w:u w:val="single"/>
        </w:rPr>
        <w:t>Mov r1,#256 ; is wrong,</w:t>
      </w:r>
      <w:r>
        <w:t xml:space="preserve"> the number is bigger than 255</w:t>
      </w:r>
    </w:p>
    <w:p w:rsidR="00F3057F" w:rsidRDefault="00F3057F" w:rsidP="00F3057F">
      <w:pPr>
        <w:ind w:left="2160"/>
      </w:pPr>
      <w:r w:rsidRPr="00274E89">
        <w:rPr>
          <w:u w:val="single"/>
        </w:rPr>
        <w:t>Mov r1,#0x12340000 ; is wrong,</w:t>
      </w:r>
      <w:r>
        <w:t xml:space="preserve"> the number is bigger than 255</w:t>
      </w:r>
    </w:p>
    <w:p w:rsidR="00F3057F" w:rsidRDefault="00F3057F" w:rsidP="00F3057F">
      <w:pPr>
        <w:ind w:left="2160"/>
      </w:pPr>
    </w:p>
    <w:p w:rsidR="00F3057F" w:rsidRDefault="00F3057F" w:rsidP="00F3057F">
      <w:pPr>
        <w:ind w:left="2160"/>
      </w:pPr>
      <w:r>
        <w:t xml:space="preserve">Ldr r1,=255; you can do this,  </w:t>
      </w:r>
    </w:p>
    <w:p w:rsidR="00F3057F" w:rsidRDefault="00F3057F" w:rsidP="00F3057F">
      <w:pPr>
        <w:ind w:left="2160"/>
      </w:pPr>
      <w:r>
        <w:t>Ldr r1,=256; you can do this,</w:t>
      </w:r>
      <w:r w:rsidRPr="00F3057F">
        <w:t xml:space="preserve"> </w:t>
      </w:r>
      <w:r>
        <w:t xml:space="preserve"> </w:t>
      </w:r>
    </w:p>
    <w:p w:rsidR="00F3057F" w:rsidRDefault="00F3057F" w:rsidP="00F3057F">
      <w:pPr>
        <w:ind w:left="2160"/>
      </w:pPr>
      <w:r>
        <w:t>Ldr r1,=0x12340000; you can do this,</w:t>
      </w:r>
    </w:p>
    <w:p w:rsidR="00C01FA1" w:rsidRDefault="00C01FA1" w:rsidP="00C01FA1">
      <w:pPr>
        <w:numPr>
          <w:ilvl w:val="1"/>
          <w:numId w:val="2"/>
        </w:numPr>
      </w:pPr>
      <w:r>
        <w:t>MOV can run faster than LDR.</w:t>
      </w:r>
    </w:p>
    <w:p w:rsidR="00C01FA1" w:rsidRDefault="00C01FA1" w:rsidP="00274E89">
      <w:pPr>
        <w:numPr>
          <w:ilvl w:val="1"/>
          <w:numId w:val="2"/>
        </w:numPr>
      </w:pPr>
      <w:r>
        <w:t xml:space="preserve">LDR can move a data from a memory address to a </w:t>
      </w:r>
      <w:r w:rsidR="00F3057F">
        <w:t>register</w:t>
      </w:r>
      <w:r>
        <w:t xml:space="preserve">, MOV can only </w:t>
      </w:r>
      <w:r w:rsidR="00274E89">
        <w:t xml:space="preserve">i) </w:t>
      </w:r>
      <w:r>
        <w:t xml:space="preserve">move </w:t>
      </w:r>
      <w:r w:rsidR="00274E89">
        <w:t>data between two registers or ii) save a</w:t>
      </w:r>
      <w:r w:rsidR="0071585F">
        <w:t xml:space="preserve"> 8-bit</w:t>
      </w:r>
      <w:r w:rsidR="00274E89">
        <w:t xml:space="preserve"> immediate value to a register. </w:t>
      </w:r>
      <w:r>
        <w:t>e.g.</w:t>
      </w:r>
    </w:p>
    <w:p w:rsidR="00416FC0" w:rsidRDefault="00416FC0" w:rsidP="00416FC0"/>
    <w:p w:rsidR="00416FC0" w:rsidRDefault="00416FC0" w:rsidP="00416FC0">
      <w:r>
        <w:t xml:space="preserve">                value1 DCD 0; this define an integer variable “value1” with address “=value1”</w:t>
      </w:r>
    </w:p>
    <w:p w:rsidR="00416FC0" w:rsidRDefault="00416FC0" w:rsidP="00C01FA1">
      <w:pPr>
        <w:ind w:left="1980"/>
      </w:pPr>
      <w:r>
        <w:t>:</w:t>
      </w:r>
    </w:p>
    <w:p w:rsidR="00274E89" w:rsidRDefault="00274E89" w:rsidP="00C01FA1">
      <w:pPr>
        <w:ind w:left="1980"/>
      </w:pPr>
      <w:r>
        <w:t>;A standard pair of statements for moving a data into a register</w:t>
      </w:r>
    </w:p>
    <w:p w:rsidR="0071585F" w:rsidRDefault="00C01FA1" w:rsidP="00C01FA1">
      <w:pPr>
        <w:ind w:left="1980"/>
      </w:pPr>
      <w:r>
        <w:t>Ldr r0,</w:t>
      </w:r>
      <w:r w:rsidR="00274E89">
        <w:t>=</w:t>
      </w:r>
      <w:r>
        <w:t>value1</w:t>
      </w:r>
      <w:r w:rsidR="0071585F">
        <w:t xml:space="preserve"> ; 1) save the address of the </w:t>
      </w:r>
      <w:r w:rsidR="00416FC0">
        <w:t>variable</w:t>
      </w:r>
      <w:r w:rsidR="0071585F">
        <w:t xml:space="preserve"> value1 in r0</w:t>
      </w:r>
    </w:p>
    <w:p w:rsidR="0071585F" w:rsidRDefault="00274E89" w:rsidP="00C01FA1">
      <w:pPr>
        <w:ind w:left="1980"/>
      </w:pPr>
      <w:r w:rsidRPr="0071585F">
        <w:t>Ldr r1,[r0]        ;</w:t>
      </w:r>
      <w:r w:rsidR="0071585F" w:rsidRPr="0071585F">
        <w:t xml:space="preserve">2)use </w:t>
      </w:r>
      <w:r w:rsidR="0071585F">
        <w:t xml:space="preserve">r0 as the address (pointer) to get </w:t>
      </w:r>
      <w:r w:rsidR="00416FC0">
        <w:t>value1</w:t>
      </w:r>
      <w:r w:rsidR="0071585F">
        <w:t xml:space="preserve"> to r1</w:t>
      </w:r>
    </w:p>
    <w:p w:rsidR="00416FC0" w:rsidRDefault="00416FC0" w:rsidP="00C01FA1">
      <w:pPr>
        <w:ind w:left="1980"/>
      </w:pPr>
    </w:p>
    <w:p w:rsidR="00274E89" w:rsidRDefault="00416FC0" w:rsidP="00416FC0">
      <w:pPr>
        <w:rPr>
          <w:u w:val="single"/>
        </w:rPr>
      </w:pPr>
      <w:r>
        <w:t xml:space="preserve">Note: </w:t>
      </w:r>
      <w:r w:rsidR="00274E89">
        <w:t xml:space="preserve">Mov cannot </w:t>
      </w:r>
      <w:r>
        <w:t xml:space="preserve">be used to achieve the same </w:t>
      </w:r>
      <w:r w:rsidR="004F1BDE">
        <w:t>result,</w:t>
      </w:r>
      <w:r w:rsidR="00274E89">
        <w:t xml:space="preserve"> because </w:t>
      </w:r>
      <w:r w:rsidR="00274E89" w:rsidRPr="000C0627">
        <w:rPr>
          <w:u w:val="single"/>
        </w:rPr>
        <w:t>mov r1,[r0] is not allowed</w:t>
      </w:r>
    </w:p>
    <w:p w:rsidR="004F1BDE" w:rsidRPr="004F1BDE" w:rsidRDefault="004F1BDE" w:rsidP="004F1BDE">
      <w:pPr>
        <w:rPr>
          <w:u w:val="single"/>
        </w:rPr>
      </w:pPr>
      <w:r w:rsidRPr="004F1BDE">
        <w:rPr>
          <w:u w:val="single"/>
        </w:rPr>
        <w:t>Answer part 2 : How similar are</w:t>
      </w:r>
      <w:r>
        <w:rPr>
          <w:u w:val="single"/>
        </w:rPr>
        <w:t xml:space="preserve"> they?</w:t>
      </w:r>
      <w:r w:rsidRPr="004F1BDE">
        <w:rPr>
          <w:u w:val="single"/>
        </w:rPr>
        <w:t>.</w:t>
      </w:r>
    </w:p>
    <w:p w:rsidR="00D07B61" w:rsidRDefault="004F1BDE" w:rsidP="004F1BDE">
      <w:r>
        <w:t>MOV is a real instruction</w:t>
      </w:r>
      <w:r w:rsidR="00DD5F2B">
        <w:t xml:space="preserve"> (a 32-bit instruction) </w:t>
      </w:r>
      <w:r>
        <w:t>, LDR is a pseudo instruction</w:t>
      </w:r>
      <w:r w:rsidR="00DD5F2B">
        <w:t xml:space="preserve"> (the assembler will use multiple 32-bit instructions to achieve the goal)</w:t>
      </w:r>
      <w:r>
        <w:t xml:space="preserve">. </w:t>
      </w:r>
      <w:r w:rsidR="00DD5F2B">
        <w:t>For data move, i</w:t>
      </w:r>
      <w:r>
        <w:t xml:space="preserve">f the immediate value is small, the assembler will use “mov” to implement </w:t>
      </w:r>
      <w:r w:rsidR="00DD5F2B">
        <w:t>it,</w:t>
      </w:r>
      <w:r>
        <w:t xml:space="preserve"> </w:t>
      </w:r>
      <w:r w:rsidR="00D07B61">
        <w:t xml:space="preserve">so mov and ldr are exactly the same if the immediate value less or equal to 255. For example, for ldr r0,=14; the immediate value is  14 and is &lt;255, so it will be implemented using mov r0,#14 (see the use of # and = ). </w:t>
      </w:r>
    </w:p>
    <w:p w:rsidR="00D07B61" w:rsidRDefault="00D07B61" w:rsidP="004F1BDE"/>
    <w:p w:rsidR="004F1BDE" w:rsidRDefault="00D07B61" w:rsidP="004F1BDE">
      <w:r>
        <w:t>H</w:t>
      </w:r>
      <w:r w:rsidR="00DD5F2B">
        <w:t xml:space="preserve">owever, </w:t>
      </w:r>
      <w:r w:rsidR="00845A7A">
        <w:t xml:space="preserve">for </w:t>
      </w:r>
      <w:r w:rsidR="004F1BDE">
        <w:t xml:space="preserve">a large </w:t>
      </w:r>
      <w:r w:rsidR="00845A7A">
        <w:t xml:space="preserve">immediate </w:t>
      </w:r>
      <w:r w:rsidR="004F1BDE">
        <w:t>value</w:t>
      </w:r>
      <w:r w:rsidR="00DD5F2B">
        <w:t xml:space="preserve"> (&gt;255)</w:t>
      </w:r>
      <w:r w:rsidR="004F1BDE">
        <w:t xml:space="preserve"> </w:t>
      </w:r>
      <w:r w:rsidR="00845A7A">
        <w:t>“</w:t>
      </w:r>
      <w:r w:rsidR="004F1BDE">
        <w:t>mov</w:t>
      </w:r>
      <w:r w:rsidR="00845A7A">
        <w:t>”</w:t>
      </w:r>
      <w:r w:rsidR="004F1BDE">
        <w:t xml:space="preserve"> does </w:t>
      </w:r>
      <w:r w:rsidR="00DD5F2B">
        <w:t xml:space="preserve">NOT </w:t>
      </w:r>
      <w:r w:rsidR="004F1BDE">
        <w:t>work</w:t>
      </w:r>
      <w:r w:rsidR="00DD5F2B">
        <w:t xml:space="preserve">, </w:t>
      </w:r>
      <w:r>
        <w:t>e.g. ldr r0,=0x55555555; it is not ok to use mov</w:t>
      </w:r>
      <w:r w:rsidR="00DD5F2B">
        <w:t xml:space="preserve"> r0,#0x55555555</w:t>
      </w:r>
      <w:r>
        <w:t xml:space="preserve"> because it is </w:t>
      </w:r>
      <w:r w:rsidR="00DD5F2B">
        <w:t>not allowed</w:t>
      </w:r>
      <w:r w:rsidR="00845A7A">
        <w:t xml:space="preserve">. </w:t>
      </w:r>
      <w:r>
        <w:t xml:space="preserve">Then, </w:t>
      </w:r>
      <w:r w:rsidR="00DD5F2B">
        <w:t>t</w:t>
      </w:r>
      <w:r w:rsidR="00845A7A">
        <w:t xml:space="preserve">he assembler will generate </w:t>
      </w:r>
      <w:r>
        <w:t xml:space="preserve">some </w:t>
      </w:r>
      <w:r w:rsidR="00845A7A">
        <w:t xml:space="preserve">code to </w:t>
      </w:r>
      <w:r w:rsidR="004F1BDE">
        <w:t>place the constant 0x55555555 in a near</w:t>
      </w:r>
      <w:r w:rsidR="00845A7A">
        <w:t>by table in the code area</w:t>
      </w:r>
      <w:r w:rsidR="004F1BDE">
        <w:t xml:space="preserve">. </w:t>
      </w:r>
      <w:r w:rsidR="00845A7A">
        <w:t>T</w:t>
      </w:r>
      <w:r w:rsidR="004F1BDE">
        <w:t>hen</w:t>
      </w:r>
      <w:r w:rsidR="00845A7A">
        <w:t xml:space="preserve"> it</w:t>
      </w:r>
      <w:r w:rsidR="004F1BDE">
        <w:t xml:space="preserve"> use</w:t>
      </w:r>
      <w:r w:rsidR="00845A7A">
        <w:t>s</w:t>
      </w:r>
      <w:r w:rsidR="004F1BDE">
        <w:t xml:space="preserve"> an instruction to load a data from that table pointed by the program counter and an offset to fill up r0. </w:t>
      </w:r>
      <w:r w:rsidR="00845A7A">
        <w:t xml:space="preserve">The reason is because there is no way to fit a </w:t>
      </w:r>
      <w:r w:rsidR="00DD5F2B">
        <w:t>3</w:t>
      </w:r>
      <w:r w:rsidR="00845A7A">
        <w:t>2-bit data into a 32-instruction</w:t>
      </w:r>
      <w:r>
        <w:t xml:space="preserve"> (an instruction must have the instruction-code-part and the data-part, if the data-part is 32-bit long, there is no room to store the instruction-code-part). </w:t>
      </w:r>
      <w:r w:rsidR="004F1BDE">
        <w:t xml:space="preserve">Details can be found at </w:t>
      </w:r>
      <w:hyperlink r:id="rId8" w:history="1">
        <w:r w:rsidR="004F1BDE" w:rsidRPr="00B5079C">
          <w:rPr>
            <w:rStyle w:val="Hyperlink"/>
          </w:rPr>
          <w:t>http://www.keil.com/support/man/docs/armasm/armasm_chdcegci.htm</w:t>
        </w:r>
      </w:hyperlink>
    </w:p>
    <w:p w:rsidR="004F1BDE" w:rsidRDefault="004F1BDE" w:rsidP="00416FC0">
      <w:r w:rsidRPr="004F1BDE">
        <w:lastRenderedPageBreak/>
        <w:t>see also the directive “LTORG” for how to setup the table. Usually it is placed at the near by code area.</w:t>
      </w:r>
      <w:r w:rsidR="00845A7A">
        <w:t xml:space="preserve"> You don’t need to worry too much because everything is automatic; you only need to place “</w:t>
      </w:r>
      <w:r w:rsidR="00845A7A" w:rsidRPr="004F1BDE">
        <w:t xml:space="preserve">LTORG” </w:t>
      </w:r>
      <w:r w:rsidR="00845A7A">
        <w:t xml:space="preserve">  at the end of the code area as shown in the example at Keil.</w:t>
      </w:r>
    </w:p>
    <w:sectPr w:rsidR="004F1BDE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D63" w:rsidRDefault="00BC7D63">
      <w:r>
        <w:separator/>
      </w:r>
    </w:p>
  </w:endnote>
  <w:endnote w:type="continuationSeparator" w:id="0">
    <w:p w:rsidR="00BC7D63" w:rsidRDefault="00BC7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D63" w:rsidRDefault="00BC7D63">
      <w:r>
        <w:separator/>
      </w:r>
    </w:p>
  </w:footnote>
  <w:footnote w:type="continuationSeparator" w:id="0">
    <w:p w:rsidR="00BC7D63" w:rsidRDefault="00BC7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C12" w:rsidRDefault="00B82C12">
    <w:pPr>
      <w:pStyle w:val="Header"/>
    </w:pP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C60BC">
      <w:rPr>
        <w:rStyle w:val="PageNumber"/>
        <w:noProof/>
      </w:rPr>
      <w:t>1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A407E"/>
    <w:multiLevelType w:val="hybridMultilevel"/>
    <w:tmpl w:val="C430EA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765971"/>
    <w:multiLevelType w:val="multilevel"/>
    <w:tmpl w:val="63D8D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C873ED"/>
    <w:multiLevelType w:val="hybridMultilevel"/>
    <w:tmpl w:val="507C2AA6"/>
    <w:lvl w:ilvl="0" w:tplc="2230F536">
      <w:start w:val="1"/>
      <w:numFmt w:val="decimal"/>
      <w:pStyle w:val="StyleHeading3Underline"/>
      <w:lvlText w:val="%1."/>
      <w:lvlJc w:val="left"/>
      <w:pPr>
        <w:tabs>
          <w:tab w:val="num" w:pos="288"/>
        </w:tabs>
        <w:ind w:left="288" w:hanging="288"/>
      </w:pPr>
      <w:rPr>
        <w:rFonts w:hint="eastAsia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DD"/>
    <w:rsid w:val="000C0627"/>
    <w:rsid w:val="000F664A"/>
    <w:rsid w:val="001C60BC"/>
    <w:rsid w:val="00274E89"/>
    <w:rsid w:val="00345C6C"/>
    <w:rsid w:val="003F2441"/>
    <w:rsid w:val="004144AF"/>
    <w:rsid w:val="00416FC0"/>
    <w:rsid w:val="00440730"/>
    <w:rsid w:val="00447B01"/>
    <w:rsid w:val="00462BE5"/>
    <w:rsid w:val="004A7ABC"/>
    <w:rsid w:val="004C655F"/>
    <w:rsid w:val="004F1BDE"/>
    <w:rsid w:val="006254C7"/>
    <w:rsid w:val="006350E2"/>
    <w:rsid w:val="006647DD"/>
    <w:rsid w:val="0071585F"/>
    <w:rsid w:val="00845A7A"/>
    <w:rsid w:val="008C55CB"/>
    <w:rsid w:val="009006E3"/>
    <w:rsid w:val="00913459"/>
    <w:rsid w:val="00913C89"/>
    <w:rsid w:val="00956D91"/>
    <w:rsid w:val="00995FF6"/>
    <w:rsid w:val="009C7117"/>
    <w:rsid w:val="009F23F6"/>
    <w:rsid w:val="00A23E58"/>
    <w:rsid w:val="00B75900"/>
    <w:rsid w:val="00B82C12"/>
    <w:rsid w:val="00BC7D63"/>
    <w:rsid w:val="00C01FA1"/>
    <w:rsid w:val="00C50C45"/>
    <w:rsid w:val="00C85B79"/>
    <w:rsid w:val="00CE736E"/>
    <w:rsid w:val="00D07B61"/>
    <w:rsid w:val="00D278E8"/>
    <w:rsid w:val="00D44F1A"/>
    <w:rsid w:val="00D84AF0"/>
    <w:rsid w:val="00D86877"/>
    <w:rsid w:val="00DC3262"/>
    <w:rsid w:val="00DD5F2B"/>
    <w:rsid w:val="00E02BEC"/>
    <w:rsid w:val="00E14705"/>
    <w:rsid w:val="00E620EF"/>
    <w:rsid w:val="00E81CAF"/>
    <w:rsid w:val="00EA4D84"/>
    <w:rsid w:val="00F131A3"/>
    <w:rsid w:val="00F3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TW"/>
    </w:rPr>
  </w:style>
  <w:style w:type="paragraph" w:styleId="Heading3">
    <w:name w:val="heading 3"/>
    <w:basedOn w:val="Normal"/>
    <w:next w:val="Normal"/>
    <w:qFormat/>
    <w:rsid w:val="006647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rsid w:val="006647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Code">
    <w:name w:val="HTML Code"/>
    <w:rsid w:val="006647DD"/>
    <w:rPr>
      <w:rFonts w:ascii="Courier New" w:eastAsia="PMingLiU" w:hAnsi="Courier New" w:cs="Courier New"/>
      <w:sz w:val="20"/>
      <w:szCs w:val="20"/>
    </w:rPr>
  </w:style>
  <w:style w:type="paragraph" w:customStyle="1" w:styleId="StyleHeading3Underline">
    <w:name w:val="Style Heading 3 + Underline"/>
    <w:basedOn w:val="Heading3"/>
    <w:rsid w:val="00447B01"/>
    <w:pPr>
      <w:numPr>
        <w:numId w:val="2"/>
      </w:numPr>
      <w:adjustRightInd w:val="0"/>
      <w:spacing w:before="120"/>
    </w:pPr>
    <w:rPr>
      <w:u w:val="single"/>
    </w:rPr>
  </w:style>
  <w:style w:type="paragraph" w:styleId="Header">
    <w:name w:val="header"/>
    <w:basedOn w:val="Normal"/>
    <w:rsid w:val="00416F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16FC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16FC0"/>
  </w:style>
  <w:style w:type="character" w:styleId="Hyperlink">
    <w:name w:val="Hyperlink"/>
    <w:rsid w:val="004F1B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TW"/>
    </w:rPr>
  </w:style>
  <w:style w:type="paragraph" w:styleId="Heading3">
    <w:name w:val="heading 3"/>
    <w:basedOn w:val="Normal"/>
    <w:next w:val="Normal"/>
    <w:qFormat/>
    <w:rsid w:val="006647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rsid w:val="006647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Code">
    <w:name w:val="HTML Code"/>
    <w:rsid w:val="006647DD"/>
    <w:rPr>
      <w:rFonts w:ascii="Courier New" w:eastAsia="PMingLiU" w:hAnsi="Courier New" w:cs="Courier New"/>
      <w:sz w:val="20"/>
      <w:szCs w:val="20"/>
    </w:rPr>
  </w:style>
  <w:style w:type="paragraph" w:customStyle="1" w:styleId="StyleHeading3Underline">
    <w:name w:val="Style Heading 3 + Underline"/>
    <w:basedOn w:val="Heading3"/>
    <w:rsid w:val="00447B01"/>
    <w:pPr>
      <w:numPr>
        <w:numId w:val="2"/>
      </w:numPr>
      <w:adjustRightInd w:val="0"/>
      <w:spacing w:before="120"/>
    </w:pPr>
    <w:rPr>
      <w:u w:val="single"/>
    </w:rPr>
  </w:style>
  <w:style w:type="paragraph" w:styleId="Header">
    <w:name w:val="header"/>
    <w:basedOn w:val="Normal"/>
    <w:rsid w:val="00416F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16FC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16FC0"/>
  </w:style>
  <w:style w:type="character" w:styleId="Hyperlink">
    <w:name w:val="Hyperlink"/>
    <w:rsid w:val="004F1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il.com/support/man/docs/armasm/armasm_chdcegci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FAQ of ARM assemble programming, ver 902</vt:lpstr>
    </vt:vector>
  </TitlesOfParts>
  <Company>CUHK</Company>
  <LinksUpToDate>false</LinksUpToDate>
  <CharactersWithSpaces>6877</CharactersWithSpaces>
  <SharedDoc>false</SharedDoc>
  <HLinks>
    <vt:vector size="6" baseType="variant">
      <vt:variant>
        <vt:i4>3670103</vt:i4>
      </vt:variant>
      <vt:variant>
        <vt:i4>0</vt:i4>
      </vt:variant>
      <vt:variant>
        <vt:i4>0</vt:i4>
      </vt:variant>
      <vt:variant>
        <vt:i4>5</vt:i4>
      </vt:variant>
      <vt:variant>
        <vt:lpwstr>http://www.keil.com/support/man/docs/armasm/armasm_chdcegci.htm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FAQ of ARM assemble programming, ver 902</dc:title>
  <dc:creator>khwong</dc:creator>
  <cp:lastModifiedBy>khwong</cp:lastModifiedBy>
  <cp:revision>2</cp:revision>
  <dcterms:created xsi:type="dcterms:W3CDTF">2016-09-02T08:46:00Z</dcterms:created>
  <dcterms:modified xsi:type="dcterms:W3CDTF">2016-09-02T08:46:00Z</dcterms:modified>
</cp:coreProperties>
</file>